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3D" w:rsidRPr="00765220" w:rsidRDefault="005F3A3D" w:rsidP="005F3A3D">
      <w:pPr>
        <w:jc w:val="right"/>
        <w:rPr>
          <w:lang w:val="uk-UA"/>
        </w:rPr>
      </w:pPr>
      <w:r w:rsidRPr="00765220">
        <w:rPr>
          <w:lang w:val="uk-UA"/>
        </w:rPr>
        <w:t xml:space="preserve">«Затверджено» </w:t>
      </w:r>
    </w:p>
    <w:p w:rsidR="005F3A3D" w:rsidRPr="00765220" w:rsidRDefault="005F3A3D" w:rsidP="005F3A3D">
      <w:pPr>
        <w:jc w:val="right"/>
        <w:rPr>
          <w:lang w:val="uk-UA"/>
        </w:rPr>
      </w:pPr>
      <w:r w:rsidRPr="00765220">
        <w:rPr>
          <w:lang w:val="uk-UA"/>
        </w:rPr>
        <w:t>Рішенням уповноваженої особи</w:t>
      </w:r>
    </w:p>
    <w:p w:rsidR="005F3A3D" w:rsidRPr="00765220" w:rsidRDefault="005F3A3D" w:rsidP="005F3A3D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0"/>
          <w:rFonts w:eastAsia="Cambria"/>
          <w:b/>
          <w:lang w:val="uk-UA"/>
        </w:rPr>
      </w:pPr>
    </w:p>
    <w:p w:rsidR="005F3A3D" w:rsidRPr="00765220" w:rsidRDefault="005F3A3D" w:rsidP="005F3A3D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0"/>
          <w:rFonts w:eastAsia="Cambria"/>
          <w:b/>
          <w:lang w:val="uk-UA"/>
        </w:rPr>
      </w:pPr>
      <w:r w:rsidRPr="00765220">
        <w:rPr>
          <w:rStyle w:val="rvts0"/>
          <w:rFonts w:eastAsia="Cambria"/>
          <w:b/>
          <w:lang w:val="uk-UA"/>
        </w:rPr>
        <w:t xml:space="preserve">ОГОЛОШЕННЯ </w:t>
      </w:r>
    </w:p>
    <w:p w:rsidR="005F3A3D" w:rsidRPr="00765220" w:rsidRDefault="005F3A3D" w:rsidP="005F3A3D">
      <w:pPr>
        <w:pStyle w:val="rvps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765220">
        <w:rPr>
          <w:rStyle w:val="rvts0"/>
          <w:rFonts w:eastAsia="Cambria"/>
          <w:lang w:val="uk-UA"/>
        </w:rPr>
        <w:t>про проведення відкритих торгів</w:t>
      </w:r>
    </w:p>
    <w:p w:rsidR="005F3A3D" w:rsidRPr="007D2AE2" w:rsidRDefault="005F3A3D" w:rsidP="005F3A3D">
      <w:pPr>
        <w:jc w:val="both"/>
        <w:rPr>
          <w:b/>
          <w:kern w:val="3"/>
          <w:lang w:val="uk-UA" w:eastAsia="ru-RU"/>
        </w:rPr>
      </w:pPr>
      <w:r>
        <w:rPr>
          <w:color w:val="000000"/>
          <w:lang w:val="uk-UA"/>
        </w:rPr>
        <w:t xml:space="preserve">1. </w:t>
      </w:r>
      <w:r w:rsidRPr="007D2AE2">
        <w:rPr>
          <w:color w:val="000000"/>
          <w:lang w:val="uk-UA"/>
        </w:rPr>
        <w:t xml:space="preserve">Найменування замовника*. </w:t>
      </w:r>
      <w:proofErr w:type="spellStart"/>
      <w:r>
        <w:rPr>
          <w:b/>
          <w:bCs/>
          <w:lang w:val="uk-UA"/>
        </w:rPr>
        <w:t>Малинський</w:t>
      </w:r>
      <w:proofErr w:type="spellEnd"/>
      <w:r>
        <w:rPr>
          <w:b/>
          <w:bCs/>
          <w:lang w:val="uk-UA"/>
        </w:rPr>
        <w:t xml:space="preserve"> фаховий коледж</w:t>
      </w:r>
    </w:p>
    <w:p w:rsidR="005F3A3D" w:rsidRPr="007D2AE2" w:rsidRDefault="005F3A3D" w:rsidP="005F3A3D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bookmarkStart w:id="0" w:name="n44"/>
      <w:bookmarkEnd w:id="0"/>
      <w:r w:rsidRPr="007D2AE2">
        <w:rPr>
          <w:color w:val="000000"/>
          <w:lang w:val="uk-UA"/>
        </w:rPr>
        <w:t xml:space="preserve">2. Код згідно з ЄДРПОУ замовника*. </w:t>
      </w:r>
      <w:bookmarkStart w:id="1" w:name="_Hlk124772514"/>
      <w:r w:rsidRPr="007D2AE2">
        <w:rPr>
          <w:b/>
          <w:bCs/>
          <w:color w:val="000000"/>
          <w:lang w:val="uk-UA"/>
        </w:rPr>
        <w:t>0</w:t>
      </w:r>
      <w:bookmarkEnd w:id="1"/>
      <w:r>
        <w:rPr>
          <w:b/>
          <w:bCs/>
          <w:color w:val="000000"/>
          <w:lang w:val="uk-UA"/>
        </w:rPr>
        <w:t>0993930</w:t>
      </w:r>
    </w:p>
    <w:p w:rsidR="005F3A3D" w:rsidRPr="007D2AE2" w:rsidRDefault="005F3A3D" w:rsidP="005F3A3D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uk-UA"/>
        </w:rPr>
      </w:pPr>
      <w:bookmarkStart w:id="2" w:name="n45"/>
      <w:bookmarkEnd w:id="2"/>
      <w:r w:rsidRPr="007D2AE2">
        <w:rPr>
          <w:color w:val="000000"/>
          <w:lang w:val="uk-UA"/>
        </w:rPr>
        <w:t xml:space="preserve">3. Місцезнаходження замовника*. </w:t>
      </w:r>
      <w:proofErr w:type="spellStart"/>
      <w:r>
        <w:rPr>
          <w:b/>
          <w:color w:val="000000"/>
          <w:lang w:val="uk-UA"/>
        </w:rPr>
        <w:t>с.Гамарня</w:t>
      </w:r>
      <w:proofErr w:type="spellEnd"/>
      <w:r>
        <w:rPr>
          <w:b/>
          <w:color w:val="000000"/>
          <w:lang w:val="uk-UA"/>
        </w:rPr>
        <w:t xml:space="preserve"> Коростенський </w:t>
      </w:r>
      <w:proofErr w:type="spellStart"/>
      <w:r>
        <w:rPr>
          <w:b/>
          <w:color w:val="000000"/>
          <w:lang w:val="uk-UA"/>
        </w:rPr>
        <w:t>район,Житомирська</w:t>
      </w:r>
      <w:proofErr w:type="spellEnd"/>
      <w:r>
        <w:rPr>
          <w:b/>
          <w:color w:val="000000"/>
          <w:lang w:val="uk-UA"/>
        </w:rPr>
        <w:t xml:space="preserve"> область</w:t>
      </w:r>
    </w:p>
    <w:p w:rsidR="005F3A3D" w:rsidRPr="008A3F80" w:rsidRDefault="005F3A3D" w:rsidP="005F3A3D">
      <w:pPr>
        <w:pStyle w:val="rvps2"/>
        <w:spacing w:before="0" w:beforeAutospacing="0" w:after="0" w:afterAutospacing="0"/>
        <w:jc w:val="both"/>
        <w:rPr>
          <w:b/>
          <w:lang w:val="uk-UA"/>
        </w:rPr>
      </w:pPr>
      <w:r w:rsidRPr="007D2AE2">
        <w:rPr>
          <w:lang w:val="uk-UA"/>
        </w:rPr>
        <w:t xml:space="preserve">4. Категорія замовника: </w:t>
      </w:r>
      <w:proofErr w:type="spellStart"/>
      <w:r w:rsidRPr="008A3F80">
        <w:rPr>
          <w:b/>
          <w:color w:val="000000"/>
        </w:rPr>
        <w:t>юридична</w:t>
      </w:r>
      <w:proofErr w:type="spellEnd"/>
      <w:r w:rsidRPr="008A3F80">
        <w:rPr>
          <w:b/>
          <w:color w:val="000000"/>
        </w:rPr>
        <w:t xml:space="preserve"> особа, яка </w:t>
      </w:r>
      <w:proofErr w:type="spellStart"/>
      <w:r w:rsidRPr="008A3F80">
        <w:rPr>
          <w:b/>
          <w:color w:val="000000"/>
        </w:rPr>
        <w:t>забезпечує</w:t>
      </w:r>
      <w:proofErr w:type="spellEnd"/>
      <w:r w:rsidRPr="008A3F80">
        <w:rPr>
          <w:b/>
          <w:color w:val="000000"/>
        </w:rPr>
        <w:t xml:space="preserve"> потреби </w:t>
      </w:r>
      <w:proofErr w:type="spellStart"/>
      <w:r w:rsidRPr="008A3F80">
        <w:rPr>
          <w:b/>
          <w:color w:val="000000"/>
        </w:rPr>
        <w:t>держави</w:t>
      </w:r>
      <w:proofErr w:type="spellEnd"/>
      <w:r w:rsidRPr="008A3F80">
        <w:rPr>
          <w:b/>
          <w:color w:val="000000"/>
        </w:rPr>
        <w:t xml:space="preserve"> </w:t>
      </w:r>
      <w:proofErr w:type="spellStart"/>
      <w:r w:rsidRPr="008A3F80">
        <w:rPr>
          <w:b/>
          <w:color w:val="000000"/>
        </w:rPr>
        <w:t>або</w:t>
      </w:r>
      <w:proofErr w:type="spellEnd"/>
      <w:r w:rsidRPr="008A3F80">
        <w:rPr>
          <w:b/>
          <w:color w:val="000000"/>
        </w:rPr>
        <w:t xml:space="preserve"> </w:t>
      </w:r>
      <w:proofErr w:type="spellStart"/>
      <w:r w:rsidRPr="008A3F80">
        <w:rPr>
          <w:b/>
          <w:color w:val="000000"/>
        </w:rPr>
        <w:t>територіальної</w:t>
      </w:r>
      <w:proofErr w:type="spellEnd"/>
      <w:r w:rsidRPr="008A3F80">
        <w:rPr>
          <w:b/>
          <w:color w:val="000000"/>
        </w:rPr>
        <w:t xml:space="preserve"> </w:t>
      </w:r>
      <w:proofErr w:type="spellStart"/>
      <w:r w:rsidRPr="008A3F80">
        <w:rPr>
          <w:b/>
          <w:color w:val="000000"/>
        </w:rPr>
        <w:t>громади</w:t>
      </w:r>
      <w:proofErr w:type="spellEnd"/>
      <w:r w:rsidRPr="008A3F80">
        <w:rPr>
          <w:b/>
          <w:color w:val="000000"/>
        </w:rPr>
        <w:t>.</w:t>
      </w:r>
      <w:r w:rsidRPr="008A3F80">
        <w:rPr>
          <w:b/>
          <w:lang w:val="uk-UA"/>
        </w:rPr>
        <w:t>;</w:t>
      </w:r>
    </w:p>
    <w:p w:rsidR="005F3A3D" w:rsidRPr="007D2AE2" w:rsidRDefault="005F3A3D" w:rsidP="005F3A3D">
      <w:pPr>
        <w:pStyle w:val="rvps2"/>
        <w:spacing w:before="0" w:beforeAutospacing="0" w:after="0" w:afterAutospacing="0"/>
        <w:jc w:val="both"/>
        <w:rPr>
          <w:b/>
          <w:lang w:val="uk-UA"/>
        </w:rPr>
      </w:pPr>
      <w:bookmarkStart w:id="3" w:name="n656"/>
      <w:bookmarkEnd w:id="3"/>
      <w:r w:rsidRPr="007D2AE2">
        <w:rPr>
          <w:lang w:val="uk-UA"/>
        </w:rPr>
        <w:t xml:space="preserve">5.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7D2AE2">
        <w:rPr>
          <w:b/>
          <w:lang w:val="uk-UA"/>
        </w:rPr>
        <w:t>(Класифікатор - ДК 021:2015)</w:t>
      </w:r>
      <w:r w:rsidRPr="007D2AE2">
        <w:rPr>
          <w:lang w:val="uk-UA"/>
        </w:rPr>
        <w:t xml:space="preserve"> </w:t>
      </w:r>
      <w:r w:rsidRPr="007D2AE2">
        <w:rPr>
          <w:b/>
        </w:rPr>
        <w:t xml:space="preserve">09130000-9 – </w:t>
      </w:r>
      <w:proofErr w:type="spellStart"/>
      <w:r w:rsidRPr="007D2AE2">
        <w:rPr>
          <w:b/>
        </w:rPr>
        <w:t>Нафта</w:t>
      </w:r>
      <w:proofErr w:type="spellEnd"/>
      <w:r w:rsidRPr="007D2AE2">
        <w:rPr>
          <w:b/>
        </w:rPr>
        <w:t xml:space="preserve"> і </w:t>
      </w:r>
      <w:proofErr w:type="spellStart"/>
      <w:r w:rsidRPr="007D2AE2">
        <w:rPr>
          <w:b/>
        </w:rPr>
        <w:t>дистиляти</w:t>
      </w:r>
      <w:proofErr w:type="spellEnd"/>
      <w:r w:rsidRPr="007D2AE2">
        <w:rPr>
          <w:b/>
        </w:rPr>
        <w:t xml:space="preserve"> (Бензин А-95,</w:t>
      </w:r>
      <w:r w:rsidRPr="007D2AE2">
        <w:rPr>
          <w:b/>
          <w:color w:val="00000A"/>
          <w:lang w:eastAsia="zh-CN" w:bidi="hi-IN"/>
        </w:rPr>
        <w:t xml:space="preserve"> </w:t>
      </w:r>
      <w:proofErr w:type="spellStart"/>
      <w:r w:rsidRPr="007D2AE2">
        <w:rPr>
          <w:b/>
          <w:color w:val="00000A"/>
          <w:lang w:eastAsia="zh-CN" w:bidi="hi-IN"/>
        </w:rPr>
        <w:t>дизельне</w:t>
      </w:r>
      <w:proofErr w:type="spellEnd"/>
      <w:r w:rsidRPr="007D2AE2">
        <w:rPr>
          <w:b/>
          <w:color w:val="00000A"/>
          <w:lang w:eastAsia="zh-CN" w:bidi="hi-IN"/>
        </w:rPr>
        <w:t xml:space="preserve"> </w:t>
      </w:r>
      <w:proofErr w:type="spellStart"/>
      <w:r w:rsidRPr="007D2AE2">
        <w:rPr>
          <w:b/>
        </w:rPr>
        <w:t>паливо</w:t>
      </w:r>
      <w:proofErr w:type="spellEnd"/>
      <w:r w:rsidRPr="007D2AE2">
        <w:rPr>
          <w:b/>
        </w:rPr>
        <w:t>)</w:t>
      </w:r>
    </w:p>
    <w:p w:rsidR="005F3A3D" w:rsidRPr="007D2AE2" w:rsidRDefault="005F3A3D" w:rsidP="005F3A3D">
      <w:pPr>
        <w:jc w:val="both"/>
        <w:rPr>
          <w:b/>
          <w:lang w:val="uk-UA" w:eastAsia="ru-RU"/>
        </w:rPr>
      </w:pPr>
      <w:r w:rsidRPr="007D2AE2">
        <w:rPr>
          <w:lang w:val="uk-UA" w:eastAsia="ru-RU"/>
        </w:rPr>
        <w:t>5.1. Назва товару чи послуги кожної номенклатурної позиції предмета закупівлі та код товару чи послуги, визначеного згідно з Єдиним закупівельним словником:</w:t>
      </w:r>
      <w:r w:rsidRPr="007D2AE2">
        <w:rPr>
          <w:bCs/>
          <w:lang w:val="uk-UA"/>
        </w:rPr>
        <w:t xml:space="preserve"> </w:t>
      </w:r>
      <w:r w:rsidRPr="007D2AE2">
        <w:rPr>
          <w:b/>
          <w:lang w:val="uk-UA"/>
        </w:rPr>
        <w:t xml:space="preserve">Бензин А-95 - код ДК 021:2015 - </w:t>
      </w:r>
      <w:r w:rsidRPr="007D2AE2">
        <w:rPr>
          <w:b/>
          <w:snapToGrid w:val="0"/>
          <w:lang w:val="uk-UA"/>
        </w:rPr>
        <w:t>09132000-3 – Бензин;</w:t>
      </w:r>
      <w:r w:rsidRPr="007D2AE2">
        <w:rPr>
          <w:b/>
          <w:lang w:val="uk-UA"/>
        </w:rPr>
        <w:t xml:space="preserve"> Дизельне паливо - код ДК 021:2015 - 09134200-9</w:t>
      </w:r>
      <w:r w:rsidRPr="007D2AE2">
        <w:rPr>
          <w:b/>
          <w:lang w:val="uk-UA" w:eastAsia="uk-UA"/>
        </w:rPr>
        <w:t xml:space="preserve"> Дизельне паливо</w:t>
      </w:r>
    </w:p>
    <w:p w:rsidR="005F3A3D" w:rsidRPr="007D2AE2" w:rsidRDefault="005F3A3D" w:rsidP="005F3A3D">
      <w:pPr>
        <w:widowControl w:val="0"/>
        <w:jc w:val="both"/>
        <w:rPr>
          <w:b/>
          <w:color w:val="000000"/>
          <w:lang w:val="uk-UA"/>
        </w:rPr>
      </w:pPr>
      <w:r w:rsidRPr="007D2AE2">
        <w:rPr>
          <w:lang w:val="uk-UA"/>
        </w:rPr>
        <w:t>6.</w:t>
      </w:r>
      <w:r w:rsidRPr="007D2AE2">
        <w:rPr>
          <w:b/>
          <w:lang w:val="uk-UA"/>
        </w:rPr>
        <w:t xml:space="preserve"> </w:t>
      </w:r>
      <w:r w:rsidRPr="007D2AE2">
        <w:rPr>
          <w:color w:val="000000"/>
          <w:lang w:val="uk-UA"/>
        </w:rPr>
        <w:t>Кількість товарів або обсяг виконання робіт чи надання послуг</w:t>
      </w:r>
      <w:r w:rsidRPr="007D2AE2">
        <w:rPr>
          <w:b/>
          <w:color w:val="000000"/>
          <w:lang w:val="uk-UA"/>
        </w:rPr>
        <w:t xml:space="preserve">: </w:t>
      </w:r>
    </w:p>
    <w:p w:rsidR="005F3A3D" w:rsidRPr="007D2AE2" w:rsidRDefault="005F3A3D" w:rsidP="005F3A3D">
      <w:pPr>
        <w:widowControl w:val="0"/>
        <w:jc w:val="both"/>
        <w:rPr>
          <w:b/>
        </w:rPr>
      </w:pPr>
      <w:r w:rsidRPr="007D2AE2">
        <w:rPr>
          <w:b/>
        </w:rPr>
        <w:t xml:space="preserve">Бензин А-95 - </w:t>
      </w:r>
      <w:r>
        <w:rPr>
          <w:b/>
          <w:lang w:val="uk-UA"/>
        </w:rPr>
        <w:t>10</w:t>
      </w:r>
      <w:r w:rsidRPr="007D2AE2">
        <w:rPr>
          <w:b/>
        </w:rPr>
        <w:t xml:space="preserve">00 </w:t>
      </w:r>
      <w:proofErr w:type="spellStart"/>
      <w:r w:rsidRPr="007D2AE2">
        <w:rPr>
          <w:b/>
        </w:rPr>
        <w:t>лі</w:t>
      </w:r>
      <w:proofErr w:type="gramStart"/>
      <w:r w:rsidRPr="007D2AE2">
        <w:rPr>
          <w:b/>
        </w:rPr>
        <w:t>тр</w:t>
      </w:r>
      <w:proofErr w:type="gramEnd"/>
      <w:r w:rsidRPr="007D2AE2">
        <w:rPr>
          <w:b/>
        </w:rPr>
        <w:t>ів</w:t>
      </w:r>
      <w:proofErr w:type="spellEnd"/>
    </w:p>
    <w:p w:rsidR="005F3A3D" w:rsidRPr="007D2AE2" w:rsidRDefault="005F3A3D" w:rsidP="005F3A3D">
      <w:pPr>
        <w:jc w:val="both"/>
        <w:rPr>
          <w:b/>
        </w:rPr>
      </w:pPr>
      <w:proofErr w:type="spellStart"/>
      <w:r w:rsidRPr="007D2AE2">
        <w:rPr>
          <w:b/>
        </w:rPr>
        <w:t>Дизельне</w:t>
      </w:r>
      <w:proofErr w:type="spellEnd"/>
      <w:r w:rsidRPr="007D2AE2">
        <w:rPr>
          <w:b/>
        </w:rPr>
        <w:t xml:space="preserve"> па</w:t>
      </w:r>
      <w:proofErr w:type="spellStart"/>
      <w:r w:rsidRPr="007D2AE2">
        <w:rPr>
          <w:b/>
          <w:lang w:val="uk-UA"/>
        </w:rPr>
        <w:t>ливо</w:t>
      </w:r>
      <w:proofErr w:type="spellEnd"/>
      <w:r w:rsidRPr="007D2AE2">
        <w:rPr>
          <w:b/>
        </w:rPr>
        <w:t xml:space="preserve"> – </w:t>
      </w:r>
      <w:r>
        <w:rPr>
          <w:b/>
          <w:lang w:val="uk-UA"/>
        </w:rPr>
        <w:t>10</w:t>
      </w:r>
      <w:r w:rsidRPr="007D2AE2">
        <w:rPr>
          <w:b/>
        </w:rPr>
        <w:t xml:space="preserve">00 </w:t>
      </w:r>
      <w:proofErr w:type="spellStart"/>
      <w:r w:rsidRPr="007D2AE2">
        <w:rPr>
          <w:b/>
        </w:rPr>
        <w:t>лі</w:t>
      </w:r>
      <w:proofErr w:type="gramStart"/>
      <w:r w:rsidRPr="007D2AE2">
        <w:rPr>
          <w:b/>
        </w:rPr>
        <w:t>тр</w:t>
      </w:r>
      <w:proofErr w:type="gramEnd"/>
      <w:r w:rsidRPr="007D2AE2">
        <w:rPr>
          <w:b/>
        </w:rPr>
        <w:t>ів</w:t>
      </w:r>
      <w:proofErr w:type="spellEnd"/>
    </w:p>
    <w:p w:rsidR="005F3A3D" w:rsidRPr="007D2AE2" w:rsidRDefault="005F3A3D" w:rsidP="005F3A3D">
      <w:pPr>
        <w:widowControl w:val="0"/>
        <w:ind w:right="119"/>
        <w:jc w:val="both"/>
        <w:rPr>
          <w:b/>
          <w:bCs/>
          <w:lang w:val="uk-UA"/>
        </w:rPr>
      </w:pPr>
      <w:r w:rsidRPr="007D2AE2">
        <w:rPr>
          <w:lang w:val="uk-UA"/>
        </w:rPr>
        <w:t>7.</w:t>
      </w:r>
      <w:r w:rsidRPr="007D2AE2">
        <w:rPr>
          <w:b/>
          <w:lang w:val="uk-UA"/>
        </w:rPr>
        <w:t xml:space="preserve"> </w:t>
      </w:r>
      <w:r w:rsidRPr="007D2AE2">
        <w:rPr>
          <w:color w:val="000000"/>
          <w:lang w:val="uk-UA"/>
        </w:rPr>
        <w:t>Місце поставки товарів або місце виконання робіт чи надання послуг.</w:t>
      </w:r>
      <w:bookmarkStart w:id="4" w:name="n51"/>
      <w:bookmarkEnd w:id="4"/>
      <w:r w:rsidRPr="007D2AE2">
        <w:rPr>
          <w:color w:val="000000"/>
          <w:lang w:val="uk-UA"/>
        </w:rPr>
        <w:t xml:space="preserve"> </w:t>
      </w:r>
      <w:proofErr w:type="spellStart"/>
      <w:r>
        <w:rPr>
          <w:b/>
          <w:color w:val="000000"/>
          <w:lang w:val="uk-UA"/>
        </w:rPr>
        <w:t>с.Гамарня</w:t>
      </w:r>
      <w:proofErr w:type="spellEnd"/>
      <w:r>
        <w:rPr>
          <w:b/>
          <w:color w:val="000000"/>
          <w:lang w:val="uk-UA"/>
        </w:rPr>
        <w:t xml:space="preserve"> Коростенський </w:t>
      </w:r>
      <w:proofErr w:type="spellStart"/>
      <w:r>
        <w:rPr>
          <w:b/>
          <w:color w:val="000000"/>
          <w:lang w:val="uk-UA"/>
        </w:rPr>
        <w:t>район,Житомирська</w:t>
      </w:r>
      <w:proofErr w:type="spellEnd"/>
      <w:r>
        <w:rPr>
          <w:b/>
          <w:color w:val="000000"/>
          <w:lang w:val="uk-UA"/>
        </w:rPr>
        <w:t xml:space="preserve"> область</w:t>
      </w:r>
      <w:r w:rsidRPr="007D2AE2">
        <w:rPr>
          <w:b/>
          <w:bCs/>
          <w:lang w:val="uk-UA"/>
        </w:rPr>
        <w:t>.</w:t>
      </w:r>
    </w:p>
    <w:p w:rsidR="005F3A3D" w:rsidRPr="00670760" w:rsidRDefault="005F3A3D" w:rsidP="005F3A3D">
      <w:pPr>
        <w:shd w:val="clear" w:color="auto" w:fill="FFFFFF"/>
        <w:jc w:val="both"/>
        <w:rPr>
          <w:b/>
          <w:bCs/>
          <w:color w:val="000000"/>
          <w:kern w:val="2"/>
          <w:lang w:val="uk-UA" w:eastAsia="hi-IN" w:bidi="hi-IN"/>
        </w:rPr>
      </w:pPr>
      <w:bookmarkStart w:id="5" w:name="n657"/>
      <w:bookmarkStart w:id="6" w:name="n658"/>
      <w:bookmarkEnd w:id="5"/>
      <w:bookmarkEnd w:id="6"/>
      <w:r w:rsidRPr="007D2AE2">
        <w:rPr>
          <w:lang w:val="uk-UA"/>
        </w:rPr>
        <w:t xml:space="preserve">8. Очікувана вартість предмета закупівлі: </w:t>
      </w:r>
      <w:r w:rsidRPr="00670760">
        <w:rPr>
          <w:b/>
        </w:rPr>
        <w:t>180250.00</w:t>
      </w:r>
      <w:r w:rsidRPr="007D2AE2">
        <w:rPr>
          <w:rFonts w:eastAsia="SimSun"/>
          <w:b/>
          <w:bCs/>
          <w:kern w:val="2"/>
          <w:lang w:eastAsia="hi-IN" w:bidi="hi-IN"/>
        </w:rPr>
        <w:t xml:space="preserve"> </w:t>
      </w:r>
      <w:proofErr w:type="spellStart"/>
      <w:r w:rsidRPr="007D2AE2">
        <w:rPr>
          <w:rFonts w:eastAsia="SimSun"/>
          <w:b/>
          <w:bCs/>
          <w:kern w:val="2"/>
          <w:lang w:eastAsia="hi-IN" w:bidi="hi-IN"/>
        </w:rPr>
        <w:t>грн</w:t>
      </w:r>
      <w:proofErr w:type="spellEnd"/>
      <w:r>
        <w:rPr>
          <w:rFonts w:eastAsia="SimSun"/>
          <w:b/>
          <w:bCs/>
          <w:kern w:val="2"/>
          <w:lang w:val="uk-UA" w:eastAsia="hi-IN" w:bidi="hi-IN"/>
        </w:rPr>
        <w:t xml:space="preserve">. (сто вісімдесят тисяч двісті п’ятдесят </w:t>
      </w:r>
      <w:r w:rsidRPr="00670760">
        <w:rPr>
          <w:rFonts w:eastAsia="SimSun"/>
          <w:b/>
          <w:bCs/>
          <w:kern w:val="2"/>
          <w:lang w:val="uk-UA" w:eastAsia="hi-IN" w:bidi="hi-IN"/>
        </w:rPr>
        <w:t xml:space="preserve"> </w:t>
      </w:r>
      <w:r>
        <w:rPr>
          <w:rFonts w:eastAsia="SimSun"/>
          <w:b/>
          <w:bCs/>
          <w:kern w:val="2"/>
          <w:lang w:val="uk-UA" w:eastAsia="hi-IN" w:bidi="hi-IN"/>
        </w:rPr>
        <w:t>гривень 5</w:t>
      </w:r>
      <w:r w:rsidRPr="007D2AE2">
        <w:rPr>
          <w:rFonts w:eastAsia="SimSun"/>
          <w:b/>
          <w:bCs/>
          <w:kern w:val="2"/>
          <w:lang w:val="uk-UA" w:eastAsia="hi-IN" w:bidi="hi-IN"/>
        </w:rPr>
        <w:t>0 коп.) з ПДВ</w:t>
      </w:r>
    </w:p>
    <w:p w:rsidR="005F3A3D" w:rsidRPr="007D2AE2" w:rsidRDefault="005F3A3D" w:rsidP="005F3A3D">
      <w:pPr>
        <w:shd w:val="clear" w:color="auto" w:fill="FFFFFF"/>
        <w:jc w:val="both"/>
        <w:textAlignment w:val="baseline"/>
        <w:rPr>
          <w:color w:val="222222"/>
          <w:lang w:val="uk-UA" w:eastAsia="uk-UA"/>
        </w:rPr>
      </w:pPr>
      <w:bookmarkStart w:id="7" w:name="n659"/>
      <w:bookmarkEnd w:id="7"/>
      <w:r w:rsidRPr="007D2AE2">
        <w:rPr>
          <w:lang w:val="uk-UA"/>
        </w:rPr>
        <w:t xml:space="preserve">9. Строк поставки товарів, виконання робіт, надання послуг: </w:t>
      </w:r>
      <w:r w:rsidRPr="007D2AE2">
        <w:rPr>
          <w:b/>
          <w:bCs/>
          <w:lang w:val="uk-UA" w:eastAsia="uk-UA"/>
        </w:rPr>
        <w:t>до 31.12.202</w:t>
      </w:r>
      <w:r>
        <w:rPr>
          <w:b/>
          <w:bCs/>
          <w:lang w:val="uk-UA" w:eastAsia="uk-UA"/>
        </w:rPr>
        <w:t>6</w:t>
      </w:r>
      <w:r w:rsidRPr="007D2AE2">
        <w:rPr>
          <w:b/>
          <w:bCs/>
          <w:lang w:val="uk-UA" w:eastAsia="uk-UA"/>
        </w:rPr>
        <w:t xml:space="preserve"> року</w:t>
      </w:r>
    </w:p>
    <w:p w:rsidR="005F3A3D" w:rsidRPr="007D2AE2" w:rsidRDefault="005F3A3D" w:rsidP="005F3A3D">
      <w:pPr>
        <w:pStyle w:val="rvps2"/>
        <w:spacing w:before="0" w:beforeAutospacing="0" w:after="0" w:afterAutospacing="0"/>
        <w:jc w:val="both"/>
        <w:rPr>
          <w:b/>
          <w:color w:val="000000"/>
          <w:lang w:val="uk-UA"/>
        </w:rPr>
      </w:pPr>
      <w:bookmarkStart w:id="8" w:name="n660"/>
      <w:bookmarkEnd w:id="8"/>
      <w:r w:rsidRPr="007D2AE2">
        <w:rPr>
          <w:lang w:val="uk-UA"/>
        </w:rPr>
        <w:t xml:space="preserve">10. Кінцевий строк подання тендерних пропозицій: </w:t>
      </w:r>
      <w:r w:rsidRPr="00670760">
        <w:rPr>
          <w:b/>
        </w:rPr>
        <w:t>14</w:t>
      </w:r>
      <w:r w:rsidRPr="00670760">
        <w:rPr>
          <w:b/>
          <w:bCs/>
        </w:rPr>
        <w:t>.</w:t>
      </w:r>
      <w:r w:rsidRPr="00670760">
        <w:rPr>
          <w:b/>
          <w:bCs/>
          <w:lang w:val="uk-UA"/>
        </w:rPr>
        <w:t>04</w:t>
      </w:r>
      <w:r w:rsidRPr="00E97AA7">
        <w:rPr>
          <w:b/>
        </w:rPr>
        <w:t>.202</w:t>
      </w:r>
      <w:r>
        <w:rPr>
          <w:b/>
          <w:lang w:val="uk-UA"/>
        </w:rPr>
        <w:t>6</w:t>
      </w:r>
      <w:r w:rsidRPr="007D2AE2">
        <w:rPr>
          <w:b/>
        </w:rPr>
        <w:t xml:space="preserve"> р. до </w:t>
      </w:r>
      <w:r>
        <w:rPr>
          <w:b/>
          <w:lang w:val="uk-UA"/>
        </w:rPr>
        <w:t>09</w:t>
      </w:r>
      <w:r w:rsidRPr="007D2AE2">
        <w:rPr>
          <w:b/>
        </w:rPr>
        <w:t>:00</w:t>
      </w:r>
      <w:r w:rsidRPr="007D2AE2">
        <w:rPr>
          <w:b/>
          <w:lang w:val="uk-UA"/>
        </w:rPr>
        <w:t>.</w:t>
      </w:r>
    </w:p>
    <w:p w:rsidR="005F3A3D" w:rsidRPr="007D2AE2" w:rsidRDefault="005F3A3D" w:rsidP="005F3A3D">
      <w:pPr>
        <w:pStyle w:val="TableParagraph"/>
        <w:ind w:left="0"/>
        <w:jc w:val="both"/>
        <w:rPr>
          <w:b/>
          <w:bCs/>
          <w:color w:val="000000"/>
          <w:sz w:val="24"/>
          <w:szCs w:val="24"/>
        </w:rPr>
      </w:pPr>
      <w:bookmarkStart w:id="9" w:name="n661"/>
      <w:bookmarkEnd w:id="9"/>
      <w:r w:rsidRPr="007D2AE2">
        <w:rPr>
          <w:sz w:val="24"/>
          <w:szCs w:val="24"/>
        </w:rPr>
        <w:t xml:space="preserve">11. Умови оплати: </w:t>
      </w:r>
      <w:r w:rsidRPr="00D55801">
        <w:rPr>
          <w:b/>
          <w:bCs/>
          <w:sz w:val="24"/>
          <w:szCs w:val="24"/>
        </w:rPr>
        <w:t xml:space="preserve">Розрахунки за поставлений Товар проводяться </w:t>
      </w:r>
      <w:r w:rsidRPr="00D55801">
        <w:rPr>
          <w:b/>
          <w:bCs/>
          <w:spacing w:val="1"/>
          <w:sz w:val="24"/>
          <w:szCs w:val="24"/>
        </w:rPr>
        <w:t>протягом 10</w:t>
      </w:r>
      <w:r w:rsidRPr="00D55801">
        <w:rPr>
          <w:b/>
          <w:bCs/>
          <w:sz w:val="24"/>
          <w:szCs w:val="24"/>
        </w:rPr>
        <w:t xml:space="preserve"> (десять) робочих</w:t>
      </w:r>
      <w:r w:rsidRPr="00D55801">
        <w:rPr>
          <w:b/>
          <w:bCs/>
          <w:spacing w:val="1"/>
          <w:sz w:val="24"/>
          <w:szCs w:val="24"/>
        </w:rPr>
        <w:t xml:space="preserve"> днів, після підписання супровідних документів (товарно-транспортних накладних, актів приймання-передачі Товару)</w:t>
      </w:r>
      <w:r w:rsidRPr="00D55801">
        <w:rPr>
          <w:b/>
          <w:bCs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Після</w:t>
      </w:r>
      <w:r w:rsidRPr="007D2AE2">
        <w:rPr>
          <w:b/>
          <w:bCs/>
          <w:color w:val="000000"/>
          <w:sz w:val="24"/>
          <w:szCs w:val="24"/>
        </w:rPr>
        <w:t>плата 100%.</w:t>
      </w:r>
    </w:p>
    <w:p w:rsidR="005F3A3D" w:rsidRDefault="005F3A3D" w:rsidP="005F3A3D">
      <w:pPr>
        <w:jc w:val="both"/>
        <w:rPr>
          <w:lang w:val="uk-UA"/>
        </w:rPr>
      </w:pPr>
      <w:r>
        <w:rPr>
          <w:lang w:val="uk-UA"/>
        </w:rPr>
        <w:t xml:space="preserve">12. Мова (мови), якою (якими) повинні готуватися тендерні пропозиції: </w:t>
      </w:r>
      <w:r>
        <w:rPr>
          <w:b/>
          <w:lang w:val="uk-UA"/>
        </w:rPr>
        <w:t>українська</w:t>
      </w:r>
      <w:bookmarkStart w:id="10" w:name="n663"/>
      <w:bookmarkEnd w:id="10"/>
      <w:r>
        <w:rPr>
          <w:b/>
          <w:lang w:val="uk-UA"/>
        </w:rPr>
        <w:t xml:space="preserve"> з урахуванням вимог тендерної документації</w:t>
      </w:r>
    </w:p>
    <w:p w:rsidR="005F3A3D" w:rsidRDefault="005F3A3D" w:rsidP="005F3A3D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  <w:r>
        <w:rPr>
          <w:lang w:val="uk-UA"/>
        </w:rPr>
        <w:t xml:space="preserve">13. Розмір забезпечення тендерних пропозицій (якщо замовник вимагає його надати): </w:t>
      </w:r>
      <w:r>
        <w:rPr>
          <w:b/>
          <w:lang w:val="uk-UA"/>
        </w:rPr>
        <w:t>не вимагається</w:t>
      </w:r>
    </w:p>
    <w:p w:rsidR="005F3A3D" w:rsidRDefault="005F3A3D" w:rsidP="005F3A3D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  <w:r>
        <w:rPr>
          <w:lang w:val="uk-UA"/>
        </w:rPr>
        <w:t>14. Вид та умови надання забезпечення тендерних пропозицій (якщо замовник вимагає його надати):</w:t>
      </w:r>
      <w:r>
        <w:rPr>
          <w:b/>
          <w:lang w:val="uk-UA"/>
        </w:rPr>
        <w:t xml:space="preserve"> не вимагається</w:t>
      </w:r>
    </w:p>
    <w:p w:rsidR="005F3A3D" w:rsidRDefault="005F3A3D" w:rsidP="005F3A3D">
      <w:pPr>
        <w:pStyle w:val="rvps2"/>
        <w:spacing w:before="0" w:beforeAutospacing="0" w:after="0" w:afterAutospacing="0"/>
        <w:jc w:val="both"/>
        <w:rPr>
          <w:b/>
          <w:color w:val="000000"/>
          <w:lang w:val="uk-UA"/>
        </w:rPr>
      </w:pPr>
      <w:bookmarkStart w:id="11" w:name="n664"/>
      <w:bookmarkEnd w:id="11"/>
      <w:r>
        <w:rPr>
          <w:lang w:val="uk-UA"/>
        </w:rPr>
        <w:t xml:space="preserve">15. Дата та час розкриття тендерних пропозицій, якщо оголошення про проведення відкритих торгів оприлюднюється відповідно до частини третьої статті 10 Закону: </w:t>
      </w:r>
      <w:r>
        <w:rPr>
          <w:b/>
          <w:lang w:val="uk-UA"/>
        </w:rPr>
        <w:t>не застосовується</w:t>
      </w:r>
      <w:r>
        <w:rPr>
          <w:b/>
          <w:color w:val="000000"/>
          <w:lang w:val="uk-UA"/>
        </w:rPr>
        <w:t xml:space="preserve"> </w:t>
      </w:r>
    </w:p>
    <w:p w:rsidR="005F3A3D" w:rsidRDefault="005F3A3D" w:rsidP="005F3A3D">
      <w:pPr>
        <w:pStyle w:val="rvps2"/>
        <w:spacing w:before="0" w:beforeAutospacing="0" w:after="0" w:afterAutospacing="0"/>
        <w:jc w:val="both"/>
        <w:rPr>
          <w:lang w:val="uk-UA"/>
        </w:rPr>
      </w:pPr>
      <w:bookmarkStart w:id="12" w:name="n665"/>
      <w:bookmarkEnd w:id="12"/>
      <w:r>
        <w:rPr>
          <w:lang w:val="uk-UA"/>
        </w:rPr>
        <w:t xml:space="preserve">16. Розмір мінімального кроку пониження ціни під час електронного аукціону у межах від 0,5 відсотка до 3 відсотків очікуваної вартості закупівлі або в грошових одиницях: </w:t>
      </w:r>
      <w:r>
        <w:rPr>
          <w:b/>
          <w:lang w:val="uk-UA"/>
        </w:rPr>
        <w:t>3 % - 5250,00 грн.</w:t>
      </w:r>
    </w:p>
    <w:p w:rsidR="005F3A3D" w:rsidRDefault="005F3A3D" w:rsidP="005F3A3D">
      <w:pPr>
        <w:pStyle w:val="rvps2"/>
        <w:spacing w:before="0" w:beforeAutospacing="0" w:after="0" w:afterAutospacing="0"/>
        <w:jc w:val="both"/>
        <w:rPr>
          <w:b/>
          <w:lang w:val="uk-UA"/>
        </w:rPr>
      </w:pPr>
      <w:bookmarkStart w:id="13" w:name="n666"/>
      <w:bookmarkEnd w:id="13"/>
      <w:r>
        <w:rPr>
          <w:lang w:val="uk-UA"/>
        </w:rPr>
        <w:t xml:space="preserve">17. Математична формула для розрахунку приведеної ціни (у разі її застосування) - </w:t>
      </w:r>
      <w:r>
        <w:rPr>
          <w:b/>
          <w:lang w:val="uk-UA"/>
        </w:rPr>
        <w:t>не застосовується;</w:t>
      </w:r>
    </w:p>
    <w:p w:rsidR="005F3A3D" w:rsidRDefault="005F3A3D" w:rsidP="005F3A3D">
      <w:pPr>
        <w:pStyle w:val="rvps2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18. Інша інформація</w:t>
      </w:r>
    </w:p>
    <w:p w:rsidR="005F3A3D" w:rsidRDefault="005F3A3D" w:rsidP="005F3A3D">
      <w:pPr>
        <w:pStyle w:val="rvps2"/>
        <w:spacing w:before="0" w:beforeAutospacing="0" w:after="0" w:afterAutospacing="0"/>
        <w:jc w:val="both"/>
        <w:rPr>
          <w:lang w:val="uk-UA"/>
        </w:rPr>
      </w:pPr>
      <w:r>
        <w:rPr>
          <w:rStyle w:val="rvts0"/>
          <w:rFonts w:eastAsia="Cambria"/>
          <w:lang w:val="uk-UA"/>
        </w:rPr>
        <w:t xml:space="preserve">вид закупівлі - </w:t>
      </w:r>
      <w:r>
        <w:rPr>
          <w:rStyle w:val="rvts0"/>
          <w:rFonts w:eastAsia="Cambria"/>
          <w:b/>
          <w:lang w:val="uk-UA"/>
        </w:rPr>
        <w:t>процедура закупівлі - відкриті торги (з особливостями),</w:t>
      </w:r>
      <w:r w:rsidRPr="00845B2C">
        <w:rPr>
          <w:b/>
          <w:lang w:val="uk-UA"/>
        </w:rPr>
        <w:t xml:space="preserve"> закупівля здійснюється відповідно до норм постанови КМУ від 12.10.2022 № 1178</w:t>
      </w:r>
    </w:p>
    <w:p w:rsidR="005F3A3D" w:rsidRDefault="005F3A3D" w:rsidP="005F3A3D">
      <w:pPr>
        <w:jc w:val="both"/>
        <w:rPr>
          <w:rStyle w:val="rvts0"/>
          <w:rFonts w:eastAsia="Cambria"/>
          <w:b/>
        </w:rPr>
      </w:pPr>
      <w:r>
        <w:rPr>
          <w:rStyle w:val="rvts0"/>
          <w:rFonts w:eastAsia="Cambria"/>
          <w:lang w:val="uk-UA"/>
        </w:rPr>
        <w:t xml:space="preserve">застосовані критерії оцінки – </w:t>
      </w:r>
      <w:r>
        <w:rPr>
          <w:rStyle w:val="rvts0"/>
          <w:rFonts w:eastAsia="Cambria"/>
          <w:b/>
          <w:lang w:val="uk-UA"/>
        </w:rPr>
        <w:t>ціна</w:t>
      </w:r>
    </w:p>
    <w:p w:rsidR="005F3A3D" w:rsidRDefault="005F3A3D" w:rsidP="005F3A3D">
      <w:pPr>
        <w:jc w:val="both"/>
        <w:rPr>
          <w:rStyle w:val="rvts0"/>
          <w:rFonts w:eastAsia="Cambria"/>
          <w:b/>
          <w:lang w:val="uk-UA"/>
        </w:rPr>
      </w:pPr>
    </w:p>
    <w:p w:rsidR="005F3A3D" w:rsidRDefault="005F3A3D" w:rsidP="005F3A3D">
      <w:pPr>
        <w:jc w:val="both"/>
        <w:rPr>
          <w:rStyle w:val="rvts0"/>
          <w:rFonts w:eastAsia="Cambria"/>
          <w:b/>
          <w:lang w:val="uk-UA"/>
        </w:rPr>
      </w:pPr>
    </w:p>
    <w:p w:rsidR="005F3A3D" w:rsidRDefault="005F3A3D" w:rsidP="005F3A3D">
      <w:pPr>
        <w:jc w:val="both"/>
        <w:rPr>
          <w:lang w:eastAsia="uk-UA"/>
        </w:rPr>
      </w:pPr>
      <w:bookmarkStart w:id="14" w:name="_Hlk124772583"/>
      <w:r>
        <w:rPr>
          <w:b/>
          <w:lang w:val="uk-UA" w:eastAsia="uk-UA"/>
        </w:rPr>
        <w:t>Заступник директора з АГР,</w:t>
      </w:r>
    </w:p>
    <w:p w:rsidR="005F3A3D" w:rsidRDefault="005F3A3D" w:rsidP="005F3A3D">
      <w:pPr>
        <w:rPr>
          <w:lang w:val="uk-UA" w:eastAsia="uk-UA"/>
        </w:rPr>
      </w:pPr>
      <w:r>
        <w:rPr>
          <w:b/>
          <w:lang w:val="uk-UA" w:eastAsia="uk-UA"/>
        </w:rPr>
        <w:t>Уп</w:t>
      </w:r>
      <w:r>
        <w:rPr>
          <w:b/>
          <w:lang w:val="uk-UA" w:eastAsia="uk-UA"/>
        </w:rPr>
        <w:t xml:space="preserve">овноважена особа               </w:t>
      </w:r>
      <w:bookmarkStart w:id="15" w:name="_GoBack"/>
      <w:bookmarkEnd w:id="15"/>
      <w:r>
        <w:rPr>
          <w:b/>
          <w:lang w:val="uk-UA" w:eastAsia="uk-UA"/>
        </w:rPr>
        <w:t xml:space="preserve">                            ______________ </w:t>
      </w:r>
      <w:bookmarkEnd w:id="14"/>
      <w:r>
        <w:rPr>
          <w:b/>
          <w:lang w:val="uk-UA" w:eastAsia="uk-UA"/>
        </w:rPr>
        <w:t>Євгеній ПЕЧЕНЮК</w:t>
      </w:r>
    </w:p>
    <w:p w:rsidR="005F3A3D" w:rsidRPr="005F3A3D" w:rsidRDefault="005F3A3D" w:rsidP="005F3A3D">
      <w:pPr>
        <w:jc w:val="both"/>
        <w:rPr>
          <w:lang w:eastAsia="uk-UA"/>
        </w:rPr>
      </w:pPr>
    </w:p>
    <w:p w:rsidR="005F3A3D" w:rsidRPr="005F3A3D" w:rsidRDefault="005F3A3D" w:rsidP="005F3A3D">
      <w:pPr>
        <w:jc w:val="both"/>
        <w:rPr>
          <w:lang w:eastAsia="uk-UA"/>
        </w:rPr>
      </w:pPr>
    </w:p>
    <w:p w:rsidR="005F3A3D" w:rsidRPr="005F3A3D" w:rsidRDefault="005F3A3D" w:rsidP="005F3A3D">
      <w:pPr>
        <w:jc w:val="both"/>
        <w:rPr>
          <w:lang w:eastAsia="uk-UA"/>
        </w:rPr>
      </w:pPr>
    </w:p>
    <w:p w:rsidR="005F3A3D" w:rsidRPr="005F3A3D" w:rsidRDefault="005F3A3D" w:rsidP="005F3A3D">
      <w:pPr>
        <w:jc w:val="both"/>
        <w:rPr>
          <w:lang w:eastAsia="uk-UA"/>
        </w:rPr>
      </w:pPr>
    </w:p>
    <w:p w:rsidR="005F3A3D" w:rsidRPr="005F3A3D" w:rsidRDefault="005F3A3D" w:rsidP="005F3A3D">
      <w:pPr>
        <w:jc w:val="both"/>
        <w:rPr>
          <w:lang w:eastAsia="uk-UA"/>
        </w:rPr>
      </w:pPr>
    </w:p>
    <w:p w:rsidR="007D3107" w:rsidRDefault="007D3107"/>
    <w:sectPr w:rsidR="007D3107" w:rsidSect="005F3A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46"/>
    <w:rsid w:val="005F3A3D"/>
    <w:rsid w:val="00695C46"/>
    <w:rsid w:val="007D3107"/>
    <w:rsid w:val="008D0462"/>
    <w:rsid w:val="00B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5F"/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customStyle="1" w:styleId="rvps2">
    <w:name w:val="rvps2"/>
    <w:basedOn w:val="a"/>
    <w:rsid w:val="005F3A3D"/>
    <w:pPr>
      <w:spacing w:before="100" w:beforeAutospacing="1" w:after="100" w:afterAutospacing="1"/>
    </w:pPr>
    <w:rPr>
      <w:lang w:eastAsia="ru-RU"/>
    </w:rPr>
  </w:style>
  <w:style w:type="character" w:customStyle="1" w:styleId="rvts0">
    <w:name w:val="rvts0"/>
    <w:basedOn w:val="a0"/>
    <w:rsid w:val="005F3A3D"/>
  </w:style>
  <w:style w:type="paragraph" w:customStyle="1" w:styleId="TableParagraph">
    <w:name w:val="Table Paragraph"/>
    <w:basedOn w:val="a"/>
    <w:uiPriority w:val="1"/>
    <w:qFormat/>
    <w:rsid w:val="005F3A3D"/>
    <w:pPr>
      <w:widowControl w:val="0"/>
      <w:autoSpaceDE w:val="0"/>
      <w:autoSpaceDN w:val="0"/>
      <w:ind w:left="200"/>
    </w:pPr>
    <w:rPr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5F"/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customStyle="1" w:styleId="rvps2">
    <w:name w:val="rvps2"/>
    <w:basedOn w:val="a"/>
    <w:rsid w:val="005F3A3D"/>
    <w:pPr>
      <w:spacing w:before="100" w:beforeAutospacing="1" w:after="100" w:afterAutospacing="1"/>
    </w:pPr>
    <w:rPr>
      <w:lang w:eastAsia="ru-RU"/>
    </w:rPr>
  </w:style>
  <w:style w:type="character" w:customStyle="1" w:styleId="rvts0">
    <w:name w:val="rvts0"/>
    <w:basedOn w:val="a0"/>
    <w:rsid w:val="005F3A3D"/>
  </w:style>
  <w:style w:type="paragraph" w:customStyle="1" w:styleId="TableParagraph">
    <w:name w:val="Table Paragraph"/>
    <w:basedOn w:val="a"/>
    <w:uiPriority w:val="1"/>
    <w:qFormat/>
    <w:rsid w:val="005F3A3D"/>
    <w:pPr>
      <w:widowControl w:val="0"/>
      <w:autoSpaceDE w:val="0"/>
      <w:autoSpaceDN w:val="0"/>
      <w:ind w:left="200"/>
    </w:pPr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2026-03-30T06:52:00Z</dcterms:created>
  <dcterms:modified xsi:type="dcterms:W3CDTF">2026-04-07T12:25:00Z</dcterms:modified>
</cp:coreProperties>
</file>