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310" w:type="dxa"/>
        <w:tblLayout w:type="fixed"/>
        <w:tblLook w:val="0000" w:firstRow="0" w:lastRow="0" w:firstColumn="0" w:lastColumn="0" w:noHBand="0" w:noVBand="0"/>
      </w:tblPr>
      <w:tblGrid>
        <w:gridCol w:w="992"/>
        <w:gridCol w:w="4537"/>
        <w:gridCol w:w="1134"/>
        <w:gridCol w:w="1843"/>
        <w:gridCol w:w="1559"/>
        <w:gridCol w:w="1134"/>
      </w:tblGrid>
      <w:tr w:rsidR="00C272D9" w:rsidRPr="00F20A68" w14:paraId="07353D98" w14:textId="77777777" w:rsidTr="00D36A42">
        <w:trPr>
          <w:trHeight w:val="1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A8" w14:textId="77777777" w:rsidR="00C272D9" w:rsidRPr="00F20A68" w:rsidRDefault="00C272D9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0620" w14:textId="3D2C12A7" w:rsidR="00D36A42" w:rsidRDefault="00D36A42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 202</w:t>
            </w:r>
            <w:r w:rsidR="006D0C1E">
              <w:rPr>
                <w:b/>
                <w:sz w:val="24"/>
                <w:szCs w:val="24"/>
                <w:lang w:val="uk-UA"/>
              </w:rPr>
              <w:t>6</w:t>
            </w:r>
            <w:r>
              <w:rPr>
                <w:b/>
                <w:sz w:val="24"/>
                <w:szCs w:val="24"/>
                <w:lang w:val="uk-UA"/>
              </w:rPr>
              <w:t>-202</w:t>
            </w:r>
            <w:r w:rsidR="006D0C1E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 xml:space="preserve"> н.р.</w:t>
            </w:r>
          </w:p>
          <w:p w14:paraId="596A6214" w14:textId="77777777" w:rsidR="00D36A42" w:rsidRDefault="00C272D9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F20A68">
              <w:rPr>
                <w:b/>
                <w:sz w:val="24"/>
                <w:szCs w:val="24"/>
                <w:lang w:val="uk-UA"/>
              </w:rPr>
              <w:t xml:space="preserve">2.Вибіркові освітні компоненти  ОПП </w:t>
            </w:r>
          </w:p>
          <w:p w14:paraId="37746436" w14:textId="7F4D740F" w:rsidR="00C272D9" w:rsidRPr="00F20A68" w:rsidRDefault="00C272D9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F20A68">
              <w:rPr>
                <w:b/>
                <w:sz w:val="24"/>
                <w:szCs w:val="24"/>
                <w:lang w:val="uk-UA"/>
              </w:rPr>
              <w:t>(за вибором здобувача фахової передвищої освіти)       (ВК)</w:t>
            </w:r>
          </w:p>
        </w:tc>
      </w:tr>
      <w:tr w:rsidR="00C272D9" w:rsidRPr="00F20A68" w14:paraId="799D1997" w14:textId="77777777" w:rsidTr="00614EC8">
        <w:trPr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8C2" w14:textId="77777777" w:rsidR="00C272D9" w:rsidRPr="00F20A68" w:rsidRDefault="00C272D9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838" w14:textId="77777777" w:rsidR="00C272D9" w:rsidRPr="00F20A68" w:rsidRDefault="00C272D9" w:rsidP="00B82C27">
            <w:pPr>
              <w:pStyle w:val="1"/>
              <w:jc w:val="center"/>
              <w:rPr>
                <w:b/>
                <w:sz w:val="24"/>
                <w:szCs w:val="24"/>
                <w:lang w:val="uk-UA"/>
              </w:rPr>
            </w:pPr>
            <w:r w:rsidRPr="00F20A68">
              <w:rPr>
                <w:b/>
                <w:sz w:val="24"/>
                <w:szCs w:val="24"/>
                <w:lang w:val="uk-UA"/>
              </w:rPr>
              <w:t>2.1</w:t>
            </w:r>
            <w:r w:rsidRPr="00F20A68">
              <w:rPr>
                <w:b/>
                <w:spacing w:val="-2"/>
                <w:sz w:val="24"/>
                <w:szCs w:val="24"/>
                <w:lang w:val="uk-UA"/>
              </w:rPr>
              <w:t xml:space="preserve"> Освітні компоненти </w:t>
            </w:r>
            <w:r w:rsidRPr="00F20A68">
              <w:rPr>
                <w:b/>
                <w:sz w:val="24"/>
                <w:szCs w:val="24"/>
                <w:lang w:val="uk-UA"/>
              </w:rPr>
              <w:t>за</w:t>
            </w:r>
            <w:r w:rsidRPr="00F20A6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20A68">
              <w:rPr>
                <w:b/>
                <w:sz w:val="24"/>
                <w:szCs w:val="24"/>
                <w:lang w:val="uk-UA"/>
              </w:rPr>
              <w:t>вибором</w:t>
            </w:r>
            <w:r w:rsidRPr="00F20A68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F20A68">
              <w:rPr>
                <w:b/>
                <w:sz w:val="24"/>
                <w:szCs w:val="24"/>
                <w:lang w:val="uk-UA"/>
              </w:rPr>
              <w:t>здобувача</w:t>
            </w:r>
            <w:r w:rsidRPr="00F20A68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F20A68">
              <w:rPr>
                <w:b/>
                <w:sz w:val="24"/>
                <w:szCs w:val="24"/>
                <w:lang w:val="uk-UA"/>
              </w:rPr>
              <w:t>освіти за</w:t>
            </w:r>
            <w:r w:rsidRPr="00F20A68">
              <w:rPr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F20A68">
              <w:rPr>
                <w:b/>
                <w:sz w:val="24"/>
                <w:szCs w:val="24"/>
                <w:lang w:val="uk-UA"/>
              </w:rPr>
              <w:t>спеціальністю</w:t>
            </w:r>
          </w:p>
        </w:tc>
      </w:tr>
      <w:tr w:rsidR="00C272D9" w:rsidRPr="00F20A68" w14:paraId="744D0DF3" w14:textId="77777777" w:rsidTr="0061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BC07A" w14:textId="77777777" w:rsidR="00C272D9" w:rsidRPr="00F20A68" w:rsidRDefault="00C272D9" w:rsidP="00B82C27">
            <w:pPr>
              <w:pStyle w:val="TableParagraph"/>
              <w:spacing w:before="1" w:line="254" w:lineRule="exact"/>
              <w:ind w:left="-135" w:right="-80"/>
              <w:jc w:val="center"/>
              <w:rPr>
                <w:sz w:val="24"/>
                <w:szCs w:val="24"/>
              </w:rPr>
            </w:pPr>
            <w:r w:rsidRPr="00F20A68">
              <w:rPr>
                <w:sz w:val="24"/>
                <w:szCs w:val="24"/>
              </w:rPr>
              <w:t>ВК</w:t>
            </w:r>
            <w:r w:rsidRPr="00F20A68">
              <w:rPr>
                <w:spacing w:val="-1"/>
                <w:sz w:val="24"/>
                <w:szCs w:val="24"/>
              </w:rPr>
              <w:t xml:space="preserve"> </w:t>
            </w:r>
            <w:r w:rsidRPr="00F20A6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BD4B" w14:textId="77777777" w:rsidR="00C272D9" w:rsidRPr="005C308D" w:rsidRDefault="00C272D9" w:rsidP="00B82C27">
            <w:pPr>
              <w:rPr>
                <w:noProof/>
                <w:color w:val="000000"/>
                <w:sz w:val="24"/>
                <w:szCs w:val="24"/>
              </w:rPr>
            </w:pPr>
            <w:r w:rsidRPr="005C308D">
              <w:rPr>
                <w:noProof/>
                <w:color w:val="000000"/>
                <w:sz w:val="24"/>
                <w:szCs w:val="24"/>
              </w:rPr>
              <w:t>Основи комунікації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1D031" w14:textId="06624A6D" w:rsidR="00C272D9" w:rsidRPr="00F20A68" w:rsidRDefault="00C272D9" w:rsidP="00C27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 кредит</w:t>
            </w:r>
            <w:r w:rsidR="00614EC8"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CE1DB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  <w:r>
              <w:rPr>
                <w:rFonts w:eastAsiaTheme="minorEastAsia"/>
                <w:w w:val="89"/>
                <w:sz w:val="24"/>
                <w:szCs w:val="24"/>
              </w:rPr>
              <w:t>Сахнюк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18AB7" w14:textId="77777777" w:rsidR="00C272D9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  <w:p w14:paraId="4D436792" w14:textId="77777777" w:rsidR="00C272D9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  <w:p w14:paraId="2DE924C1" w14:textId="77777777" w:rsidR="00C272D9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  <w:p w14:paraId="6433DC59" w14:textId="77777777" w:rsidR="00C272D9" w:rsidRPr="00C272D9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  <w:r>
              <w:rPr>
                <w:rFonts w:eastAsiaTheme="minorEastAsia"/>
                <w:w w:val="89"/>
                <w:sz w:val="24"/>
                <w:szCs w:val="24"/>
                <w:lang w:val="en-US"/>
              </w:rPr>
              <w:t xml:space="preserve">VI </w:t>
            </w:r>
            <w:r>
              <w:rPr>
                <w:rFonts w:eastAsiaTheme="minorEastAsia"/>
                <w:w w:val="89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9332D" w14:textId="77777777" w:rsidR="00C272D9" w:rsidRPr="00F20A68" w:rsidRDefault="00C272D9" w:rsidP="00B82C27">
            <w:pPr>
              <w:jc w:val="center"/>
              <w:rPr>
                <w:sz w:val="24"/>
                <w:szCs w:val="24"/>
              </w:rPr>
            </w:pPr>
            <w:r w:rsidRPr="00F20A68">
              <w:rPr>
                <w:rFonts w:eastAsiaTheme="minorEastAsia"/>
                <w:w w:val="89"/>
                <w:sz w:val="24"/>
                <w:szCs w:val="24"/>
              </w:rPr>
              <w:t>Залік</w:t>
            </w:r>
          </w:p>
        </w:tc>
      </w:tr>
      <w:tr w:rsidR="00C272D9" w:rsidRPr="00F20A68" w14:paraId="08CE3009" w14:textId="77777777" w:rsidTr="0061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23DB" w14:textId="77777777" w:rsidR="00C272D9" w:rsidRPr="00F20A68" w:rsidRDefault="00C272D9" w:rsidP="00B82C27">
            <w:pPr>
              <w:ind w:left="-135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56B6" w14:textId="77777777" w:rsidR="00C272D9" w:rsidRPr="005C308D" w:rsidRDefault="00C272D9" w:rsidP="00B82C27">
            <w:pPr>
              <w:rPr>
                <w:noProof/>
                <w:color w:val="000000"/>
                <w:sz w:val="24"/>
                <w:szCs w:val="24"/>
              </w:rPr>
            </w:pPr>
            <w:r w:rsidRPr="005C308D">
              <w:rPr>
                <w:noProof/>
                <w:color w:val="000000"/>
                <w:sz w:val="24"/>
                <w:szCs w:val="24"/>
              </w:rPr>
              <w:t>Хмарні технології інформаційних систем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48E6" w14:textId="77777777" w:rsidR="00C272D9" w:rsidRPr="00F20A68" w:rsidRDefault="00C272D9" w:rsidP="00B82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559605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  <w:r>
              <w:rPr>
                <w:rFonts w:eastAsiaTheme="minorEastAsia"/>
                <w:w w:val="89"/>
                <w:sz w:val="24"/>
                <w:szCs w:val="24"/>
              </w:rPr>
              <w:t>Коткова О. 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8F7F7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FFD7069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</w:tr>
      <w:tr w:rsidR="00C272D9" w:rsidRPr="00F20A68" w14:paraId="4BFED46F" w14:textId="77777777" w:rsidTr="0061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831D" w14:textId="77777777" w:rsidR="00C272D9" w:rsidRPr="00F20A68" w:rsidRDefault="00C272D9" w:rsidP="00B82C27">
            <w:pPr>
              <w:ind w:left="-135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210" w14:textId="77777777" w:rsidR="00C272D9" w:rsidRPr="005C308D" w:rsidRDefault="00C272D9" w:rsidP="00B82C27">
            <w:pPr>
              <w:rPr>
                <w:noProof/>
                <w:color w:val="000000"/>
                <w:sz w:val="24"/>
                <w:szCs w:val="24"/>
              </w:rPr>
            </w:pPr>
            <w:r w:rsidRPr="005C308D">
              <w:rPr>
                <w:noProof/>
                <w:color w:val="000000"/>
                <w:sz w:val="24"/>
                <w:szCs w:val="24"/>
              </w:rPr>
              <w:t>Теорія ймовірності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EAA8C" w14:textId="77777777" w:rsidR="00C272D9" w:rsidRPr="00F20A68" w:rsidRDefault="00C272D9" w:rsidP="00B82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AD184B8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  <w:r>
              <w:rPr>
                <w:rFonts w:eastAsiaTheme="minorEastAsia"/>
                <w:w w:val="89"/>
                <w:sz w:val="24"/>
                <w:szCs w:val="24"/>
              </w:rPr>
              <w:t>Бондарук І. 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41BD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D2FC0A9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</w:tr>
      <w:tr w:rsidR="00C272D9" w:rsidRPr="00F20A68" w14:paraId="6DCA91C7" w14:textId="77777777" w:rsidTr="00614E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7347" w14:textId="77777777" w:rsidR="00C272D9" w:rsidRPr="00F20A68" w:rsidRDefault="00C272D9" w:rsidP="00B82C27">
            <w:pPr>
              <w:ind w:left="-135" w:right="-80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32C" w14:textId="77777777" w:rsidR="00C272D9" w:rsidRPr="005C308D" w:rsidRDefault="00C272D9" w:rsidP="00B82C27">
            <w:pPr>
              <w:snapToGrid w:val="0"/>
              <w:rPr>
                <w:sz w:val="24"/>
                <w:szCs w:val="24"/>
              </w:rPr>
            </w:pPr>
            <w:r w:rsidRPr="005C308D">
              <w:rPr>
                <w:sz w:val="24"/>
                <w:szCs w:val="24"/>
              </w:rPr>
              <w:t>Теорія алгоритмів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0AA9" w14:textId="77777777" w:rsidR="00C272D9" w:rsidRPr="00F20A68" w:rsidRDefault="00C272D9" w:rsidP="00B82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98C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  <w:r>
              <w:rPr>
                <w:rFonts w:eastAsiaTheme="minorEastAsia"/>
                <w:w w:val="89"/>
                <w:sz w:val="24"/>
                <w:szCs w:val="24"/>
              </w:rPr>
              <w:t>Мойсієнко Л. І.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385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D07FFB" w14:textId="77777777" w:rsidR="00C272D9" w:rsidRPr="00F20A68" w:rsidRDefault="00C272D9" w:rsidP="00B82C27">
            <w:pPr>
              <w:jc w:val="center"/>
              <w:rPr>
                <w:rFonts w:eastAsiaTheme="minorEastAsia"/>
                <w:w w:val="89"/>
                <w:sz w:val="24"/>
                <w:szCs w:val="24"/>
              </w:rPr>
            </w:pPr>
          </w:p>
        </w:tc>
      </w:tr>
    </w:tbl>
    <w:p w14:paraId="0F477815" w14:textId="77777777" w:rsidR="00F12C76" w:rsidRDefault="00F12C76" w:rsidP="00C272D9">
      <w:pPr>
        <w:ind w:left="-426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2D9"/>
    <w:rsid w:val="000B6024"/>
    <w:rsid w:val="003650D9"/>
    <w:rsid w:val="00536FD6"/>
    <w:rsid w:val="00614EC8"/>
    <w:rsid w:val="006C0B77"/>
    <w:rsid w:val="006D0C1E"/>
    <w:rsid w:val="008242FF"/>
    <w:rsid w:val="00870751"/>
    <w:rsid w:val="00922C48"/>
    <w:rsid w:val="00B915B7"/>
    <w:rsid w:val="00C272D9"/>
    <w:rsid w:val="00D36A42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34D9"/>
  <w15:docId w15:val="{2EDBA191-C4F3-4CBC-B32D-4CECDCF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72D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272D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C6557-69A7-4707-A1EB-6E81D348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4</cp:revision>
  <dcterms:created xsi:type="dcterms:W3CDTF">2026-02-03T18:46:00Z</dcterms:created>
  <dcterms:modified xsi:type="dcterms:W3CDTF">2026-02-03T19:12:00Z</dcterms:modified>
</cp:coreProperties>
</file>