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A95F3F" w:rsidRPr="00796B62" w:rsidTr="00364F27">
        <w:tc>
          <w:tcPr>
            <w:tcW w:w="10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95F3F" w:rsidRPr="00796B62" w:rsidRDefault="00A95F3F" w:rsidP="00A95F3F">
            <w:pPr>
              <w:widowControl w:val="0"/>
              <w:autoSpaceDE w:val="0"/>
              <w:autoSpaceDN w:val="0"/>
              <w:adjustRightInd w:val="0"/>
              <w:spacing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МІНІСТЕРСТВО ОСВІТИ I НАУКИ  УКРАЇНИ</w:t>
            </w:r>
          </w:p>
          <w:p w:rsidR="00A95F3F" w:rsidRPr="00796B62" w:rsidRDefault="00A95F3F" w:rsidP="00A95F3F">
            <w:pPr>
              <w:widowControl w:val="0"/>
              <w:autoSpaceDE w:val="0"/>
              <w:autoSpaceDN w:val="0"/>
              <w:adjustRightInd w:val="0"/>
              <w:spacing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МАЛИНСЬКИЙ  ФАХОВИЙ  КОЛЕДЖ</w:t>
            </w:r>
          </w:p>
          <w:p w:rsidR="00A95F3F" w:rsidRPr="00796B62" w:rsidRDefault="00A95F3F" w:rsidP="00364F27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5A0134D" wp14:editId="19115500">
                  <wp:simplePos x="0" y="0"/>
                  <wp:positionH relativeFrom="column">
                    <wp:posOffset>-6757670</wp:posOffset>
                  </wp:positionH>
                  <wp:positionV relativeFrom="paragraph">
                    <wp:posOffset>483870</wp:posOffset>
                  </wp:positionV>
                  <wp:extent cx="2440305" cy="909320"/>
                  <wp:effectExtent l="0" t="0" r="0" b="5080"/>
                  <wp:wrapNone/>
                  <wp:docPr id="3" name="Рисунок 3" descr="Згідно з оригіналом, штамп клише 38х14 мм без оснаст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гідно з оригіналом, штамп клише 38х14 мм без оснаст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115" b="296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0305" cy="90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F82E22">
                  <wp:extent cx="2438400" cy="9144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95F3F" w:rsidRPr="00796B62" w:rsidRDefault="00A95F3F" w:rsidP="00364F27">
            <w:pPr>
              <w:spacing w:after="0" w:line="273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«ЗАТВЕРДЖУЮ»</w:t>
            </w:r>
          </w:p>
          <w:p w:rsidR="00A95F3F" w:rsidRPr="00796B62" w:rsidRDefault="00A95F3F" w:rsidP="00364F27">
            <w:pPr>
              <w:spacing w:after="0" w:line="273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коледжу                </w:t>
            </w:r>
          </w:p>
          <w:p w:rsidR="00A95F3F" w:rsidRPr="00796B62" w:rsidRDefault="00A95F3F" w:rsidP="00364F27">
            <w:pPr>
              <w:spacing w:after="0" w:line="273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_________І. Д. Іванюк</w:t>
            </w:r>
          </w:p>
          <w:p w:rsidR="00A95F3F" w:rsidRPr="00796B62" w:rsidRDefault="00A95F3F" w:rsidP="00364F27">
            <w:pPr>
              <w:spacing w:after="0" w:line="273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95F3F" w:rsidRPr="00796B62" w:rsidTr="00364F27">
              <w:trPr>
                <w:jc w:val="center"/>
              </w:trPr>
              <w:tc>
                <w:tcPr>
                  <w:tcW w:w="9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5F3F" w:rsidRPr="00796B62" w:rsidRDefault="00A95F3F" w:rsidP="00364F27">
                  <w:pPr>
                    <w:spacing w:before="100" w:beforeAutospacing="1" w:after="100" w:afterAutospacing="1" w:line="273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95F3F" w:rsidRPr="00796B62" w:rsidRDefault="00A95F3F" w:rsidP="00364F27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F3F" w:rsidRPr="00A95F3F" w:rsidRDefault="00A95F3F" w:rsidP="00A95F3F">
            <w:pPr>
              <w:spacing w:after="0" w:line="27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5F3F" w:rsidRPr="00A95F3F" w:rsidRDefault="00A95F3F" w:rsidP="00A95F3F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5F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</w:t>
            </w:r>
          </w:p>
          <w:p w:rsidR="00A95F3F" w:rsidRPr="00A95F3F" w:rsidRDefault="00A95F3F" w:rsidP="00A95F3F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5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виховної роботи коледжу</w:t>
            </w:r>
          </w:p>
          <w:p w:rsidR="00A95F3F" w:rsidRPr="00A95F3F" w:rsidRDefault="00A95F3F" w:rsidP="00A95F3F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</w:t>
            </w:r>
            <w:r w:rsidRPr="00A95F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A95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Pr="00A95F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A95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навчальний </w:t>
            </w:r>
            <w:proofErr w:type="gramStart"/>
            <w:r w:rsidRPr="00A95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95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ік </w:t>
            </w:r>
          </w:p>
          <w:p w:rsidR="00A95F3F" w:rsidRPr="00796B62" w:rsidRDefault="00A95F3F" w:rsidP="00364F2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F3F" w:rsidRPr="00796B62" w:rsidRDefault="00A95F3F" w:rsidP="00364F2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35"/>
              <w:gridCol w:w="4820"/>
            </w:tblGrid>
            <w:tr w:rsidR="00A95F3F" w:rsidRPr="00796B62" w:rsidTr="00364F27"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95F3F" w:rsidRPr="00796B62" w:rsidRDefault="00A95F3F" w:rsidP="00364F27">
                  <w:pPr>
                    <w:autoSpaceDE w:val="0"/>
                    <w:autoSpaceDN w:val="0"/>
                    <w:adjustRightInd w:val="0"/>
                    <w:spacing w:after="0" w:line="273" w:lineRule="auto"/>
                    <w:rPr>
                      <w:rFonts w:ascii="Times New Roman" w:eastAsia="Bold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96B62">
                    <w:rPr>
                      <w:rFonts w:ascii="Times New Roman" w:eastAsia="Bold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Розглянуто і схвалено на засіданні </w:t>
                  </w:r>
                </w:p>
                <w:p w:rsidR="00A95F3F" w:rsidRPr="00796B62" w:rsidRDefault="00A95F3F" w:rsidP="00364F27">
                  <w:pPr>
                    <w:autoSpaceDE w:val="0"/>
                    <w:autoSpaceDN w:val="0"/>
                    <w:adjustRightInd w:val="0"/>
                    <w:spacing w:after="0" w:line="273" w:lineRule="auto"/>
                    <w:rPr>
                      <w:rFonts w:ascii="Times New Roman" w:eastAsia="Bold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96B62">
                    <w:rPr>
                      <w:rFonts w:ascii="Times New Roman" w:eastAsia="Bold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педагогічної ради коледжу </w:t>
                  </w:r>
                </w:p>
                <w:p w:rsidR="00A95F3F" w:rsidRPr="00796B62" w:rsidRDefault="00A95F3F" w:rsidP="00364F27">
                  <w:pPr>
                    <w:autoSpaceDE w:val="0"/>
                    <w:autoSpaceDN w:val="0"/>
                    <w:adjustRightInd w:val="0"/>
                    <w:spacing w:after="0" w:line="273" w:lineRule="auto"/>
                    <w:rPr>
                      <w:rFonts w:ascii="Times New Roman" w:eastAsia="Bold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Bold" w:hAnsi="Times New Roman" w:cs="Times New Roman"/>
                      <w:bCs/>
                      <w:sz w:val="24"/>
                      <w:szCs w:val="24"/>
                      <w:lang w:eastAsia="ru-RU"/>
                    </w:rPr>
                    <w:t>«</w:t>
                  </w:r>
                  <w:r>
                    <w:rPr>
                      <w:rFonts w:ascii="Times New Roman" w:eastAsia="Bold" w:hAnsi="Times New Roman" w:cs="Times New Roman"/>
                      <w:bCs/>
                      <w:sz w:val="24"/>
                      <w:szCs w:val="24"/>
                      <w:lang w:val="uk-UA" w:eastAsia="ru-RU"/>
                    </w:rPr>
                    <w:t xml:space="preserve"> 29</w:t>
                  </w:r>
                  <w:r>
                    <w:rPr>
                      <w:rFonts w:ascii="Times New Roman" w:eastAsia="Bold" w:hAnsi="Times New Roman" w:cs="Times New Roman"/>
                      <w:bCs/>
                      <w:sz w:val="24"/>
                      <w:szCs w:val="24"/>
                      <w:lang w:eastAsia="ru-RU"/>
                    </w:rPr>
                    <w:t>» серпня 202</w:t>
                  </w:r>
                  <w:r>
                    <w:rPr>
                      <w:rFonts w:ascii="Times New Roman" w:eastAsia="Bold" w:hAnsi="Times New Roman" w:cs="Times New Roman"/>
                      <w:bCs/>
                      <w:sz w:val="24"/>
                      <w:szCs w:val="24"/>
                      <w:lang w:val="uk-UA" w:eastAsia="ru-RU"/>
                    </w:rPr>
                    <w:t>4</w:t>
                  </w:r>
                  <w:r w:rsidRPr="00796B62">
                    <w:rPr>
                      <w:rFonts w:ascii="Times New Roman" w:eastAsia="Bold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р. </w:t>
                  </w:r>
                </w:p>
                <w:p w:rsidR="00A95F3F" w:rsidRPr="00796B62" w:rsidRDefault="00A95F3F" w:rsidP="00364F27">
                  <w:pPr>
                    <w:spacing w:after="0" w:line="273" w:lineRule="auto"/>
                    <w:rPr>
                      <w:rFonts w:ascii="Times New Roman" w:eastAsia="Bold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96B62">
                    <w:rPr>
                      <w:rFonts w:ascii="Times New Roman" w:eastAsia="Bold" w:hAnsi="Times New Roman" w:cs="Times New Roman"/>
                      <w:bCs/>
                      <w:sz w:val="24"/>
                      <w:szCs w:val="24"/>
                      <w:lang w:eastAsia="ru-RU"/>
                    </w:rPr>
                    <w:t>Протокол № 1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5F3F" w:rsidRPr="00796B62" w:rsidRDefault="00A95F3F" w:rsidP="00364F27">
                  <w:pPr>
                    <w:spacing w:after="0" w:line="273" w:lineRule="auto"/>
                    <w:rPr>
                      <w:rFonts w:ascii="Times New Roman" w:eastAsia="Bold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95F3F" w:rsidRPr="00796B62" w:rsidRDefault="00A95F3F" w:rsidP="00364F27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F3F" w:rsidRPr="00796B62" w:rsidRDefault="00A95F3F" w:rsidP="00364F27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F3F" w:rsidRPr="00796B62" w:rsidRDefault="00A95F3F" w:rsidP="00364F27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F3F" w:rsidRPr="00796B62" w:rsidRDefault="00A95F3F" w:rsidP="00364F2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F3F" w:rsidRPr="00A95F3F" w:rsidRDefault="00A95F3F" w:rsidP="00A95F3F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</w:p>
          <w:p w:rsidR="00A95F3F" w:rsidRPr="00C660A2" w:rsidRDefault="00A95F3F" w:rsidP="00364F27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Гамарня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  <w:p w:rsidR="00A95F3F" w:rsidRPr="00A95F3F" w:rsidRDefault="00A95F3F" w:rsidP="00A95F3F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A95F3F" w:rsidRPr="00796B62" w:rsidRDefault="00A95F3F" w:rsidP="00A95F3F">
      <w:pPr>
        <w:spacing w:before="100" w:beforeAutospacing="1" w:after="100" w:afterAutospacing="1" w:line="273" w:lineRule="auto"/>
        <w:rPr>
          <w:rFonts w:ascii="Calibri" w:eastAsia="Times New Roman" w:hAnsi="Calibri" w:cs="Times New Roman"/>
          <w:sz w:val="24"/>
          <w:szCs w:val="24"/>
          <w:lang w:val="uk-UA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3360"/>
        <w:gridCol w:w="1624"/>
        <w:gridCol w:w="2251"/>
      </w:tblGrid>
      <w:tr w:rsidR="00A95F3F" w:rsidRPr="00796B62" w:rsidTr="00364F27"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Термін виконання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Відповідальний</w:t>
            </w:r>
          </w:p>
        </w:tc>
      </w:tr>
      <w:tr w:rsidR="00A95F3F" w:rsidRPr="00796B62" w:rsidTr="00364F27">
        <w:tc>
          <w:tcPr>
            <w:tcW w:w="101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І. Організаційна робота зі студентами та батьками</w:t>
            </w:r>
          </w:p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</w:t>
            </w:r>
            <w:r w:rsidRPr="00796B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 xml:space="preserve">відповідно до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умов воєнного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uk-UA" w:eastAsia="ru-RU"/>
              </w:rPr>
              <w:t xml:space="preserve"> стану</w:t>
            </w: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)</w:t>
            </w:r>
          </w:p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Розробити план виховної роботи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C660A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Заступник директора з виховної роботи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Розробити і затвердити: </w:t>
            </w:r>
          </w:p>
          <w:p w:rsidR="00A95F3F" w:rsidRPr="00796B62" w:rsidRDefault="00A95F3F" w:rsidP="00364F27">
            <w:pPr>
              <w:numPr>
                <w:ilvl w:val="0"/>
                <w:numId w:val="1"/>
              </w:numPr>
              <w:tabs>
                <w:tab w:val="left" w:pos="31680"/>
              </w:tabs>
              <w:suppressAutoHyphens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план виховної роботи класних керівників груп; </w:t>
            </w:r>
          </w:p>
          <w:p w:rsidR="00A95F3F" w:rsidRPr="00796B62" w:rsidRDefault="00A95F3F" w:rsidP="00364F27">
            <w:pPr>
              <w:numPr>
                <w:ilvl w:val="0"/>
                <w:numId w:val="1"/>
              </w:numPr>
              <w:tabs>
                <w:tab w:val="left" w:pos="31680"/>
              </w:tabs>
              <w:suppressAutoHyphens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 роботи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ади класних керівників;</w:t>
            </w:r>
          </w:p>
          <w:p w:rsidR="00A95F3F" w:rsidRPr="00796B62" w:rsidRDefault="00A95F3F" w:rsidP="00364F27">
            <w:pPr>
              <w:numPr>
                <w:ilvl w:val="0"/>
                <w:numId w:val="1"/>
              </w:numPr>
              <w:tabs>
                <w:tab w:val="left" w:pos="31680"/>
              </w:tabs>
              <w:suppressAutoHyphens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 виховної роботи у гуртожитку;</w:t>
            </w:r>
          </w:p>
          <w:p w:rsidR="00A95F3F" w:rsidRPr="00796B62" w:rsidRDefault="00A95F3F" w:rsidP="00364F27">
            <w:pPr>
              <w:numPr>
                <w:ilvl w:val="0"/>
                <w:numId w:val="1"/>
              </w:numPr>
              <w:tabs>
                <w:tab w:val="left" w:pos="31680"/>
              </w:tabs>
              <w:suppressAutoHyphens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 роботи гуртків та клубі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інтересами;</w:t>
            </w:r>
          </w:p>
          <w:p w:rsidR="00A95F3F" w:rsidRPr="00796B62" w:rsidRDefault="00A95F3F" w:rsidP="00364F27">
            <w:pPr>
              <w:numPr>
                <w:ilvl w:val="0"/>
                <w:numId w:val="1"/>
              </w:numPr>
              <w:tabs>
                <w:tab w:val="left" w:pos="31680"/>
              </w:tabs>
              <w:suppressAutoHyphens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план роботи Ради з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ілактики  та попередження правопорушень;</w:t>
            </w:r>
          </w:p>
          <w:p w:rsidR="00A95F3F" w:rsidRPr="00796B62" w:rsidRDefault="00A95F3F" w:rsidP="00364F27">
            <w:pPr>
              <w:numPr>
                <w:ilvl w:val="0"/>
                <w:numId w:val="1"/>
              </w:numPr>
              <w:tabs>
                <w:tab w:val="left" w:pos="31680"/>
              </w:tabs>
              <w:suppressAutoHyphens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 роботи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ади студентського самоврядування у коледжі;</w:t>
            </w:r>
          </w:p>
          <w:p w:rsidR="00A95F3F" w:rsidRPr="00796B62" w:rsidRDefault="00A95F3F" w:rsidP="00364F27">
            <w:pPr>
              <w:numPr>
                <w:ilvl w:val="0"/>
                <w:numId w:val="1"/>
              </w:numPr>
              <w:tabs>
                <w:tab w:val="left" w:pos="31680"/>
              </w:tabs>
              <w:suppressAutoHyphens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 роботи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ади  гуртожитку;</w:t>
            </w:r>
          </w:p>
          <w:p w:rsidR="00A95F3F" w:rsidRPr="00796B62" w:rsidRDefault="00A95F3F" w:rsidP="00364F27">
            <w:pPr>
              <w:spacing w:after="0" w:line="273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план роботи «Університету для батькі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перша декада вересня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ідготовка до посвяти першокурсників у студенти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C660A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</w:t>
            </w:r>
          </w:p>
        </w:tc>
      </w:tr>
      <w:tr w:rsidR="00A95F3F" w:rsidRPr="00796B62" w:rsidTr="00364F27">
        <w:tc>
          <w:tcPr>
            <w:tcW w:w="253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Збори у групах та бесіди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9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перша декада вересня</w:t>
            </w:r>
          </w:p>
        </w:tc>
        <w:tc>
          <w:tcPr>
            <w:tcW w:w="226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статут навчального закладу;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F3F" w:rsidRPr="00796B62" w:rsidTr="00364F27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історію коледжу;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F3F" w:rsidRPr="00796B62" w:rsidTr="00364F27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традиції коледжу;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F3F" w:rsidRPr="00796B62" w:rsidTr="00364F27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правила внутрішнього розпорядку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Провести розселення студенті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 гуртожитку з урахуванням їх побажань. Медогляд мешканців гуртожитку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Поетапно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 умов військового стану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Вихователі гуртожитку,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медпрацівник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Індивідуальна робота з мешканцями гуртожитку, на про їх права та обов’язки 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перша декада вересня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Вихователі гуртожитку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Звітно-виборчі збори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ади гуртожитків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Здійснювати контроль і збі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інформації про явку випускників на місце призначення згідно розподілу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листопад 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Ковальчук Л.О., зав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ідділеннями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Зустріч з випускниками (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форматі, відповідно до умов сьогодення)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червень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Ковальчук Л.О., Вербицька Т.Є.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Фестиваль художньої самодіяльності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жовтень, квітень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 на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теми: </w:t>
            </w:r>
          </w:p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 організацію навчання, самопідготовки, відпочинку»</w:t>
            </w:r>
          </w:p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«Про завдання з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ідготовки до екзаменаційної сесії»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Ковальчук Л.О., 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Вербицька Т.Є. 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відділеннями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Ознайомлення із сімейним становищем студентів з метою проведення цілеспрямованої виховної роботи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вересень,</w:t>
            </w:r>
          </w:p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відділеннями, 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Моніторинг студентів, що мешкають вдома та на приватних квартирах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Індивідуальні бесіди та зустрічі з батьками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відділеннями, 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Організація інформування батьків з питань успішності і відвідування  студентами і учнями занять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Організація і проведення «Університету для батькі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 директора з виховної роботи Вербицька Т.Є.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Організація і проведення загальних батьківських зборі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у групах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відділеннями, класні керівники</w:t>
            </w:r>
          </w:p>
        </w:tc>
      </w:tr>
      <w:tr w:rsidR="00A95F3F" w:rsidRPr="00796B62" w:rsidTr="00364F27">
        <w:tc>
          <w:tcPr>
            <w:tcW w:w="101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ІІ. Основні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напрямки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виховання</w:t>
            </w:r>
          </w:p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2.1 Національно-патріотичне виховання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Проводити бесіди стосовно міжнаціональних відносин, збереження миру, злагоди між етнічними, національними,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рел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ігійними групами.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Брати участь у святкуванні знаменних дат країни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Проводити бесіди з використанням ілюстративного матеріалу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 істор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ію державних символів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Проводити інформаційні години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теми: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«Україна і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іт»;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«Україна – європейська держава»;</w:t>
            </w:r>
          </w:p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 українському парламенті»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Цикл лекцій   «Шляхами відродження»</w:t>
            </w:r>
          </w:p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Інформаційна година: «Українська армія: стан, проблеми, перспективи»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Урочисті заходи до Дня Збройних Сил України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 «Захисту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ітчизни»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«Збройні Сили України на захисті держави», з урахуванням умов воєнного стану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 «Захисту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ітчизни»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Виховні години: 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«Моя земля – моя історія жива»;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«І чужому научайтесь, і свого не цурайтесь»;</w:t>
            </w:r>
          </w:p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«Барви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ідної мови»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юних мовознавці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ідна мова – мова солов’їна»;</w:t>
            </w:r>
          </w:p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листопад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Викладачі української мови та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ітератури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Участь у Міжнародному конкурсі знавців української мови ім. П. Яцика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грудень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Донцова Т.А., викладачі української мови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Українські вечорниці:  «Причасти мене розмовою – українською мовою»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ВербицькаТ.Є.,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Донцова Т.А.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Творчі роботи студентів «Що я знаю про майбутню професію?» (конкурс творів), «Чи правильно обрали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ій шлях у житті?»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Викладачі української мови, 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Гуморина  « Ліга сміху»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Літературні вечори, присвячені творчості українських письменників (письменників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ідного краю)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Донцова Т.А., викладачі української мови та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ітератури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Реалізація проекту «Народні звичаї та традиції – історія мого народу»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листопад, грудень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ВербицькаТ.Є.,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101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2.2 Морально-правове виховання</w:t>
            </w:r>
          </w:p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Виховання правової культури: поваги до Конституції, законодавства</w:t>
            </w:r>
          </w:p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України, державної символіки, знання та дотримання законі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Ознайомлення студентів з правилами внутрішнього розпорядку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Засідання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круглого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столу на тему: «Конституція України – Основний Закон людини, суспільства, держави»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лютий, березень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Лекція  на тему: «Єдність прав і свобод громадян України»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керівники, викладач правознавства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Виховні години по вивченню Конституції України:  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«Конституція України – новий етап державотворчого процесу»;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історії державних символів України»;</w:t>
            </w:r>
          </w:p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«Велична і трагічна історія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існі-гімну «Ще не вмерла Україна»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</w:t>
            </w:r>
          </w:p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</w:t>
            </w:r>
          </w:p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Книжкові  виставки «Україна – правова держава»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теми: 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здоровий спосіб життя»;</w:t>
            </w:r>
          </w:p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«Національна символіка України»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протязі навчального року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Кудріцька Н.В.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Зустрічі з працівниками правоохоронних органі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(бесіди):</w:t>
            </w:r>
          </w:p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«Відповідальність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ідлітків за скоєний злочин» (для студентів І-ІІ курсів);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«Трудове законодавство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і» (для IV курсу);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«Правові основи молодіжної політики в Україні»;</w:t>
            </w:r>
          </w:p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«Державний захист сі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’ї та дитинства»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Бесіда: «Відповідальність неповнолітніх за виготовлення та вживання наркотикі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Індивідуальні консультації юриста, психолога, нарколога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Інформування студенті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 стягнення за порушення дисципліни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ВербицькаТ.Є.,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Організація індивідуальної виховної роботи зі студентами, які схильні до правопорушень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Спільна робота з кримінальною поліцією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справах неповнолітніх,  ЦССМ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Формування нетерпимості до порушень правових норм. Бесі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 на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теми: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«Хулігану не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ісце в навчальному закладі»;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«Алкоголь та закон»;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«Від чарки до злочину – один крок»;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«Байдужість. Звідки вона?»;</w:t>
            </w:r>
          </w:p>
          <w:p w:rsidR="00A95F3F" w:rsidRPr="00796B62" w:rsidRDefault="00A95F3F" w:rsidP="00364F27">
            <w:pPr>
              <w:snapToGrid w:val="0"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«Не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ісце красить людину, а людина-місце»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Провести тиждень безпеки дорожнього руху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101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Забезпечення духовної єдності поколінь, виховання поваги до батьків,</w:t>
            </w:r>
          </w:p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старших, культури та історії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ідного народу</w:t>
            </w:r>
          </w:p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</w:t>
            </w:r>
            <w:r w:rsidRPr="00796B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відповідно до умов війського періоду</w:t>
            </w: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)</w:t>
            </w:r>
          </w:p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Тематичні вечори:</w:t>
            </w:r>
          </w:p>
          <w:p w:rsidR="00A95F3F" w:rsidRPr="00796B62" w:rsidRDefault="00A95F3F" w:rsidP="00364F27">
            <w:pPr>
              <w:snapToGrid w:val="0"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«Учителю мудрий, учителю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ідний»; </w:t>
            </w:r>
          </w:p>
          <w:p w:rsidR="00A95F3F" w:rsidRPr="00796B62" w:rsidRDefault="00A95F3F" w:rsidP="00364F27">
            <w:pPr>
              <w:snapToGrid w:val="0"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«Тарас Шевченко – геніальний син українського народу»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викладачі української літератури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Виховні години: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«Ваш подвиг – безсмертний»;</w:t>
            </w:r>
          </w:p>
          <w:p w:rsidR="00A95F3F" w:rsidRPr="00796B62" w:rsidRDefault="00A95F3F" w:rsidP="00364F27">
            <w:pPr>
              <w:snapToGrid w:val="0"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«Домашнє вогнище родинне, оселя наша і сі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м’я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Вшанування загиблих у Другій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ітовій  війні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Зустрічі з ветеранами війни 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Міжнародний день людей похилого віку (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ідування ветеранів коледжу, надання волонтерської допомоги)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відродження козацтва в Україні (виховна година)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tabs>
                <w:tab w:val="right" w:pos="2565"/>
                <w:tab w:val="right" w:pos="31680"/>
              </w:tabs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Виховний захід «Козацькі забави»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 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групах:</w:t>
            </w:r>
          </w:p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«Розумове і моральне завжди збігається»;</w:t>
            </w:r>
          </w:p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«Мій обов’язок перед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ідними, сім’єю, колективом, країною»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«Школа хороших манер» із циклу «Все про культуру» (ігрові бесіди)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Цикл диспуті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«Що значить бути добрим?»;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«Скільки серед  нас добрих людей?»;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«Лицарі серед нас»;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«Про дівочу красу і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чолов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ічу мужність»;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«Наші моральні ідеали»;</w:t>
            </w:r>
          </w:p>
          <w:p w:rsidR="00A95F3F" w:rsidRPr="00796B62" w:rsidRDefault="00A95F3F" w:rsidP="00364F27">
            <w:pPr>
              <w:snapToGrid w:val="0"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«Бути сучасним. Що це означа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є?»</w:t>
            </w:r>
            <w:proofErr w:type="gramEnd"/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Тематична виставка літератури,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пов’язана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 голодомором 1932-1933 років. «Голодомор мовою фактів»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Кудріцька Н.В.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Перегляд фільму «Голод 33»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Викладачі історії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 пам’яті, присвячений голодомору 1932-1933 р.р.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керівники, викладачі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Виховні години: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«Благослови той хліб, що на столі»;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 житті завжди є місце подвигу»;</w:t>
            </w:r>
          </w:p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«Як удосконалити самого себе»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 на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теми: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«Кожна доля – єдина, єдина»;</w:t>
            </w:r>
          </w:p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журбою радість обнялась» (про жінок, що прославили Україну)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Виставка жіночого вбрання і прикрас «Я в намисто приберуся і в люстерко подивлюся»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листопад, березень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викладачі укр. літ.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ібліографічний огляд літератури: «Уславлені імена жінок – українок»;</w:t>
            </w:r>
          </w:p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 що розповідають імена»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березень</w:t>
            </w:r>
          </w:p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Кудріцька Н.В.</w:t>
            </w:r>
          </w:p>
        </w:tc>
      </w:tr>
      <w:tr w:rsidR="00A95F3F" w:rsidRPr="00796B62" w:rsidTr="00364F27">
        <w:tc>
          <w:tcPr>
            <w:tcW w:w="101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2.3 Художньо-естетичне виховання</w:t>
            </w:r>
          </w:p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Виховання духовної культури особистості та створення умов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для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вільного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формування нею власної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ітоглядної позиції</w:t>
            </w:r>
          </w:p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</w:t>
            </w:r>
            <w:r w:rsidRPr="00796B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відповідно до умов війського періоду</w:t>
            </w: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)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Виховні години: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«Чи тотожні поняття «інтелект» і «знання»;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«Що означає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бути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мудрим?»;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«Душа трудитись мусить»;</w:t>
            </w:r>
          </w:p>
          <w:p w:rsidR="00A95F3F" w:rsidRPr="00796B62" w:rsidRDefault="00A95F3F" w:rsidP="00364F27">
            <w:pPr>
              <w:snapToGrid w:val="0"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живи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вік учись»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Дискусія «Культура праці. Що це означа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є?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Огляд-конкурс художньої самодіяльност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і (І-ІІ 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курси)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Музичний керівник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Шоу ерудитів «Найрозумніший»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лютий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A95F3F" w:rsidRPr="00796B62" w:rsidTr="00364F27">
        <w:tc>
          <w:tcPr>
            <w:tcW w:w="101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Забезпечення високої художньо-естетичної культури,</w:t>
            </w:r>
          </w:p>
          <w:p w:rsidR="00A95F3F" w:rsidRPr="00796B62" w:rsidRDefault="00A95F3F" w:rsidP="00364F27">
            <w:pPr>
              <w:snapToGrid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розвиток естетичних потреб і почутті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</w:t>
            </w:r>
            <w:proofErr w:type="gramEnd"/>
          </w:p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Організація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культурного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дозвілля: дискотеки, перегляд фільмів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 студентів, 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Читацька конференція:  «Проблеми добра і гуманізму в сучасній літературі»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Викладачі української літератури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Зустрічі з письменниками, артистами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Виставка-конкурс експонатів аматорського образотворчого,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декоративно-прикладного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 фотомистецтва: «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іт моїх захоплень»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листопад, грудень, квітень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Вечори іменинника: «Зичимо щастя», «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ід знаком  зодіака»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Конкурс на краще естетичне оформлення кімнати у гуртожитку: «Затишне житло – затишно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моїй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душі»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листопад, квітень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Вихователі гуртожитку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Культпоходи та бесіди  до Міжнародного дня театру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Екскурсії та бесіди з нагоди Дня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пам’ятник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ів та Історичних місць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Відвідування театрів, виставок, музеїв (відповідно до умов сьогодення).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Виховні години: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«Сучасна музика: її напрямки і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стил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і»;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«Творчість сучасних українських співаків»;</w:t>
            </w:r>
          </w:p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«Живопис України»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Проводити українські національні свята і обряди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Музика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І.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А.,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101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2.4 Трудове виховання</w:t>
            </w:r>
          </w:p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Формування почуття господаря й господарської відповідальності, ініціативи, </w:t>
            </w:r>
          </w:p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ідготовка студентів до життя в умовах ринкових відносин </w:t>
            </w:r>
          </w:p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</w:t>
            </w:r>
            <w:r w:rsidRPr="00796B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відповідно до умов війського періоду)</w:t>
            </w:r>
          </w:p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Організація чергування навчальних груп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корпусі, території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Старости,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Організація навчальних груп для прибирання аудиторій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Старости,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Організація занять у гуртках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ічної творчості, клубах за інтересами та дослідницька робота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 гуртків, керівники клубі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Виховна година: «Історія моєї професії»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ідділеннями, 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Виховна година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«Щоб праця давала втіху»;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травень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Проводити конкурси «Кращий за фахом» та олімпіади зі спецдисциплін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травень, тижні циклових комісій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 циклових комісій</w:t>
            </w:r>
          </w:p>
        </w:tc>
      </w:tr>
      <w:tr w:rsidR="00A95F3F" w:rsidRPr="00796B62" w:rsidTr="00364F27">
        <w:tc>
          <w:tcPr>
            <w:tcW w:w="101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Формування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соц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іальної активності та відповідальності особистості через включення вихованців у процес державотворення, реформування суспільних стосунків</w:t>
            </w:r>
          </w:p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</w:t>
            </w:r>
            <w:r w:rsidRPr="00796B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відповідно до умов війського періоду</w:t>
            </w: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)</w:t>
            </w:r>
          </w:p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Виховні години: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«Потрібна людина – на потрібному місці» (дискусія про професійну здатність)</w:t>
            </w:r>
          </w:p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«Як я розумію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ій обов’язок перед Україною»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«Моя майбутня професія» (зустрічі з працівниками лісової галузі)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Викладачі спецдисциплін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Зустрічі з випускниками коледжу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C660A2" w:rsidRDefault="00A95F3F" w:rsidP="00364F27">
            <w:pPr>
              <w:snapToGrid w:val="0"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Урочистості до Дня пр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ацівників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ісового господарства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C660A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ВербицькаТ.Є.,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F3F" w:rsidRPr="00796B62" w:rsidTr="00364F27">
        <w:tc>
          <w:tcPr>
            <w:tcW w:w="101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2.5 Фізичне виховання</w:t>
            </w:r>
          </w:p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Забезпечення повноцінного розвитку молоді, охорона й зміцнення</w:t>
            </w:r>
          </w:p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їх фізичного, психічного та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духовного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здоров’я</w:t>
            </w:r>
          </w:p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</w:t>
            </w:r>
            <w:r w:rsidRPr="00796B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відповідно до умов війського періоду</w:t>
            </w: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)</w:t>
            </w:r>
          </w:p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Залучення студентів у спортивні секції і організація їх занять 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Гловацький Р.М., викладачі фізичної культури і фізичного виховання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Проводити лікувально-профілактичний контроль  стану здоров’я, фізичного розвитку та фізичної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ідготовки студентів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Медпрацівник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Проведення спортивних змагань, спартакіади коледжу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Гловацький Р.М., викладачі фізичного виховання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Туристичний похід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Гловацький Р.М., викладачі фізичного виховання.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Проводити бесіди стосовно сані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тарно-г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ігієнічних норм, догляду за тілом, волоссям: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«Чистота – запорука здоров’я»; 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«Народна медицина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ікує»;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«Здорове харчування»;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ілактика грипу, кишкових захворювань»;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«Чума ХХ ст. (СНІД);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 шкі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длив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ість нікотину»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Провести санітарно-гігієнічне навчання для груп нового прийому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теми: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«Венеричні захворювання та гі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ієна статевого життя»;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«Особиста гі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ієна»;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 фізичне тренування»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жовтень-листопад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 на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теми: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«Гармонія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тіла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і духу – основа фізичного виховання»;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«Загартування – складова частина фізичної культури»;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«Режим праці та відпочинок»;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«Перша сходинка до щастя – здоров’я»;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«Здоровий побут – здоровий спосіб життя, раціональне харчування»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грудень, лютий, березень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Зустрічі з медичними працівниками (терапевт, гінеколог, нарколог)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Знайомити студентів з історією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спортивного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руху, з видатними досягненнями українських спортсменів, зі спортивними традиціями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березень 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Гловацький Р.М., викладачі фізичного виховання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Книжкові виставки «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здоровий спосіб життя»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Кудріцька Н.В.</w:t>
            </w:r>
          </w:p>
        </w:tc>
      </w:tr>
      <w:tr w:rsidR="00A95F3F" w:rsidRPr="00796B62" w:rsidTr="00364F27">
        <w:tc>
          <w:tcPr>
            <w:tcW w:w="101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2.6  Екологічне виховання</w:t>
            </w:r>
          </w:p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</w:t>
            </w:r>
            <w:r w:rsidRPr="00796B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відповідно до умов війського періоду</w:t>
            </w: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)</w:t>
            </w:r>
          </w:p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Ознайомлення з нормативними документами уряду України з питань екології навколишнього середовища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протязі навчального </w:t>
            </w:r>
          </w:p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року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Викладачі екології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Залучення студенті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 озеленення території коледжу, наведення на ній чистоти та порядку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Стасюк М.І., 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Екскурсія в музей природи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Конкурс на кращу аудиторію: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 аудиторію заходь, як в храм природи»</w:t>
            </w:r>
            <w:proofErr w:type="gramEnd"/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абінетами, лабораторіями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 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групах: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«Червона книга – знак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біди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»;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«Чудо-аптечка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ід ногами»;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«Природа і ми»;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«Природні багатства і ми»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на кращу осінню композицію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Циклова комі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ія лісомисливських та садово-паркових дисциплін 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Фотовиставка:  «Природа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ідного краю» (до Дня охорони навколишнього середовища)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Копишинська О.М.,  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Тиждень, присвячений трагедії на Чорнобильській АЕС:</w:t>
            </w:r>
          </w:p>
          <w:p w:rsidR="00A95F3F" w:rsidRPr="00796B62" w:rsidRDefault="00A95F3F" w:rsidP="00364F27">
            <w:pPr>
              <w:tabs>
                <w:tab w:val="left" w:pos="240"/>
                <w:tab w:val="left" w:pos="31680"/>
              </w:tabs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-теоретична конференція «Раціональне використання земельних ресурсів України»;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ітературна композиція «Тієї вогняної ночі»;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читацька конференція «Чорнобиль не повинен повторитись»;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зустріч з ліквідаторами аварії на ЧАЕС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Вербицька Т.Є., 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Дня Землі (22 квітня):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диспут «Земля –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наше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багатство»;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конкурс плакатів і виховна година «Твій ді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планета Земля»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Вербицька Т.Є., 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A95F3F" w:rsidRPr="00796B62" w:rsidTr="00364F27">
        <w:tc>
          <w:tcPr>
            <w:tcW w:w="101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ІІІ. Відкриті виховні заходи</w:t>
            </w:r>
          </w:p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</w:t>
            </w:r>
            <w:r w:rsidRPr="00796B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відповідно до умов війського періоду</w:t>
            </w: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)</w:t>
            </w:r>
          </w:p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Урочистості до  Дня знань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іністрація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«Посвята в студенти»,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 1 курсу нового набору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Олімпійський тиждень спорту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08.09-15.09.202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Главацький Р.М.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Урочистості до Дня працівників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ісового господарства</w:t>
            </w:r>
          </w:p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 квітів приурочене до Дня вчителя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Копишинська О.М. 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 ЦК Лісогосподарських. дисциплін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Урочистості до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-річчя Малинського фахового коледжу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Відкритий захід до Дня захисників і захисниць України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Виставка фото-композицій «Це моя земля, це моя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країна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Бесіда на тему «Булінг в освітньому середовищі»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Бесіда на тему «Профілактика домашного насильства»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Конкурс художньої самодіяльності «Осіння феєрія»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земля-моя історія жива», до Дня визволення України від фашистських загарбникі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Вербицька Т.Є. ,       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Всеукраїнський диктант національної єдності, до Дня української писемності та мови 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Донцова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«Посвята в  бухгалтери», до Міжнародного дня бухгалтера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землевпорядних і 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економічних дисциплін.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міжнародного дня студенті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Музика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І.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пам’яті «Голодомор – мовою факті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D42B6B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Дня Гідності та Свободи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голова студради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Акція до Всесвітнього дня боротьби зі СНІДом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Андріївські вечорниці 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Вербицька Т.Є., 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Музика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І.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А., 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Урочистості до Дня Збройних Сил України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Вербицька Т.Є., 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Музика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І.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Святий Миколай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«Шляхами відродження», до Дня Соборності України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Вербицька Т.Є., 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«Ще юнаки – ще майже діти», до Дня пам’яті Героїв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</w:t>
            </w:r>
            <w:proofErr w:type="gramEnd"/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29.01.2025 р.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Вербицька Т.Є., 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Музика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І.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ідна мова – мова солов’їна», до Міжнародного дня рідної мови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Донцова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Виховна година «Добро і зло: вінець духовності»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«Студентська весна –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Поліщук Є.В.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Великий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Кобзар», до Дня народження Т.Г.Шевченка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Донцова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Т.А., Вербицька Т.Є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Екологічні акції до Міжнародного дня лісу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13.03.-17.03.202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D133A7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Копишинська О.М.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Екоакція «Птахи прилетіли», до Міжнародного дня птахі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Копишинська О.М.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D133A7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Студентська гуморина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ЛІГА СМІХУ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Вербицька Т.Є. 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Марафон викладачі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студентів до Всесвітнього дня здоров’я.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Викладачі фізичного виховання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«Твій дім-планета Земля», до Дня довкілля та Дня Землі.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Копишинська О.М. 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Виховний захід «Чорнобильська трагедія».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Захід до Дня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«Берегиня роду людського»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Заходи, присвячені Дню пам’яті та примирення 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Вербицька Т.Є., </w:t>
            </w:r>
          </w:p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Виховний захід «День Європи» 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Викладачі іноземних мов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Випуск молодших спеціалі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 графіка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Ковальчук Л.О., Вербицька Т.Є., </w:t>
            </w:r>
          </w:p>
        </w:tc>
      </w:tr>
      <w:tr w:rsidR="00A95F3F" w:rsidRPr="00796B62" w:rsidTr="00364F27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Виховний захід «Конституція-основний закон держави»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F3F" w:rsidRPr="00796B62" w:rsidRDefault="00A95F3F" w:rsidP="00364F2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</w:t>
            </w:r>
          </w:p>
        </w:tc>
      </w:tr>
    </w:tbl>
    <w:p w:rsidR="00A95F3F" w:rsidRPr="00796B62" w:rsidRDefault="00A95F3F" w:rsidP="00A95F3F">
      <w:pPr>
        <w:spacing w:after="0" w:line="273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96B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95F3F" w:rsidRPr="00796B62" w:rsidRDefault="00A95F3F" w:rsidP="00A95F3F">
      <w:pPr>
        <w:spacing w:after="0" w:line="273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96B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95F3F" w:rsidRPr="00796B62" w:rsidRDefault="00A95F3F" w:rsidP="00A95F3F">
      <w:pPr>
        <w:spacing w:after="0" w:line="273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96B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Заступник директора з виховної  роботи                                                 Т.Є.Вербицька</w:t>
      </w:r>
    </w:p>
    <w:p w:rsidR="00A95F3F" w:rsidRPr="00796B62" w:rsidRDefault="00A95F3F" w:rsidP="00A95F3F">
      <w:pPr>
        <w:spacing w:after="0" w:line="273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96B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95F3F" w:rsidRPr="00796B62" w:rsidRDefault="00A95F3F" w:rsidP="00A95F3F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5F3F" w:rsidRPr="00796B62" w:rsidRDefault="00A95F3F" w:rsidP="00A95F3F">
      <w:pPr>
        <w:spacing w:after="0"/>
        <w:rPr>
          <w:rFonts w:ascii="Times New Roman" w:hAnsi="Times New Roman" w:cs="Times New Roman"/>
        </w:rPr>
      </w:pPr>
    </w:p>
    <w:p w:rsidR="00A95F3F" w:rsidRDefault="00A95F3F" w:rsidP="00A95F3F"/>
    <w:p w:rsidR="00641D37" w:rsidRDefault="00641D37"/>
    <w:sectPr w:rsidR="00641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ld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51802"/>
    <w:multiLevelType w:val="multilevel"/>
    <w:tmpl w:val="84FE8DCA"/>
    <w:lvl w:ilvl="0">
      <w:start w:val="3"/>
      <w:numFmt w:val="bullet"/>
      <w:lvlText w:val="-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F3F"/>
    <w:rsid w:val="00641D37"/>
    <w:rsid w:val="00A9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F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F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3055</Words>
  <Characters>17419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2025-11-23T11:30:00Z</dcterms:created>
  <dcterms:modified xsi:type="dcterms:W3CDTF">2025-11-23T11:34:00Z</dcterms:modified>
</cp:coreProperties>
</file>